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EE61B" w14:textId="77777777" w:rsidR="007E0D76" w:rsidRPr="00D775E7" w:rsidRDefault="00D62A71" w:rsidP="007C4AA9">
      <w:pPr>
        <w:jc w:val="center"/>
        <w:rPr>
          <w:sz w:val="18"/>
          <w:szCs w:val="18"/>
          <w:lang w:val="en-GB"/>
        </w:rPr>
      </w:pPr>
      <w:r w:rsidRPr="00D775E7">
        <w:rPr>
          <w:sz w:val="18"/>
          <w:szCs w:val="18"/>
          <w:lang w:val="en-GB"/>
        </w:rPr>
        <w:t xml:space="preserve">Document for completion </w:t>
      </w:r>
      <w:r w:rsidR="007C4AA9" w:rsidRPr="00D775E7">
        <w:rPr>
          <w:sz w:val="18"/>
          <w:szCs w:val="18"/>
          <w:lang w:val="en-GB"/>
        </w:rPr>
        <w:t xml:space="preserve">by the </w:t>
      </w:r>
      <w:r w:rsidR="00391F9F" w:rsidRPr="00D775E7">
        <w:rPr>
          <w:sz w:val="18"/>
          <w:szCs w:val="18"/>
          <w:lang w:val="en-GB"/>
        </w:rPr>
        <w:t>c</w:t>
      </w:r>
      <w:r w:rsidR="007C4AA9" w:rsidRPr="00D775E7">
        <w:rPr>
          <w:sz w:val="18"/>
          <w:szCs w:val="18"/>
          <w:lang w:val="en-GB"/>
        </w:rPr>
        <w:t xml:space="preserve">ontracting </w:t>
      </w:r>
      <w:r w:rsidR="00391F9F" w:rsidRPr="00D775E7">
        <w:rPr>
          <w:sz w:val="18"/>
          <w:szCs w:val="18"/>
          <w:lang w:val="en-GB"/>
        </w:rPr>
        <w:t>a</w:t>
      </w:r>
      <w:r w:rsidR="007C4AA9" w:rsidRPr="00D775E7">
        <w:rPr>
          <w:sz w:val="18"/>
          <w:szCs w:val="18"/>
          <w:lang w:val="en-GB"/>
        </w:rPr>
        <w:t>uthority</w:t>
      </w:r>
    </w:p>
    <w:p w14:paraId="477E8DCC" w14:textId="77777777" w:rsidR="007E0D76" w:rsidRPr="00D775E7" w:rsidRDefault="00D62A71" w:rsidP="0076200F">
      <w:pPr>
        <w:jc w:val="center"/>
        <w:rPr>
          <w:b/>
          <w:sz w:val="18"/>
          <w:szCs w:val="18"/>
          <w:u w:val="single"/>
          <w:lang w:val="en-GB"/>
        </w:rPr>
      </w:pPr>
      <w:r w:rsidRPr="00D775E7">
        <w:rPr>
          <w:sz w:val="18"/>
          <w:szCs w:val="18"/>
          <w:lang w:val="en-GB"/>
        </w:rPr>
        <w:t xml:space="preserve">to be submitted as </w:t>
      </w:r>
      <w:r w:rsidRPr="00D775E7">
        <w:rPr>
          <w:b/>
          <w:sz w:val="18"/>
          <w:szCs w:val="18"/>
          <w:u w:val="single"/>
          <w:lang w:val="en-GB"/>
        </w:rPr>
        <w:t>A</w:t>
      </w:r>
      <w:r w:rsidR="007E0D76" w:rsidRPr="00D775E7">
        <w:rPr>
          <w:b/>
          <w:sz w:val="18"/>
          <w:szCs w:val="18"/>
          <w:u w:val="single"/>
          <w:lang w:val="en-GB"/>
        </w:rPr>
        <w:t xml:space="preserve">NNEX to </w:t>
      </w:r>
      <w:r w:rsidRPr="00D775E7">
        <w:rPr>
          <w:b/>
          <w:sz w:val="18"/>
          <w:szCs w:val="18"/>
          <w:u w:val="single"/>
          <w:lang w:val="en-GB"/>
        </w:rPr>
        <w:t>the tender dossier</w:t>
      </w:r>
    </w:p>
    <w:p w14:paraId="5D12ABD7" w14:textId="77777777" w:rsidR="002139C6" w:rsidRPr="00D775E7" w:rsidRDefault="005D4C1B">
      <w:pPr>
        <w:jc w:val="center"/>
        <w:rPr>
          <w:b/>
          <w:sz w:val="28"/>
          <w:szCs w:val="28"/>
          <w:lang w:val="en-GB"/>
        </w:rPr>
      </w:pPr>
      <w:r>
        <w:rPr>
          <w:snapToGrid/>
          <w:sz w:val="22"/>
          <w:szCs w:val="22"/>
          <w:lang w:val="en-GB"/>
        </w:rPr>
        <w:pict w14:anchorId="7288B33F">
          <v:line id="_x0000_s1028" style="position:absolute;left:0;text-align:left;z-index:3" from="-4.5pt,2.2pt" to="463.5pt,2.25pt" o:allowincell="f" strokecolor="#d4d4d4" strokeweight="1.75pt">
            <v:shadow on="t" origin=",32385f" offset="0,-1pt"/>
          </v:line>
        </w:pict>
      </w:r>
      <w:r w:rsidR="002139C6" w:rsidRPr="00D775E7">
        <w:rPr>
          <w:b/>
          <w:sz w:val="28"/>
          <w:szCs w:val="28"/>
          <w:lang w:val="en-GB"/>
        </w:rPr>
        <w:t xml:space="preserve">WORKS </w:t>
      </w:r>
      <w:r w:rsidR="008D70D4" w:rsidRPr="00D775E7">
        <w:rPr>
          <w:b/>
          <w:sz w:val="28"/>
          <w:szCs w:val="28"/>
          <w:lang w:val="en-GB"/>
        </w:rPr>
        <w:t>CONTRACT</w:t>
      </w:r>
      <w:r w:rsidR="0076200F" w:rsidRPr="00D775E7">
        <w:rPr>
          <w:b/>
          <w:sz w:val="28"/>
          <w:szCs w:val="28"/>
          <w:lang w:val="en-GB"/>
        </w:rPr>
        <w:t xml:space="preserve"> </w:t>
      </w:r>
      <w:r w:rsidR="002139C6" w:rsidRPr="00D775E7">
        <w:rPr>
          <w:b/>
          <w:sz w:val="28"/>
          <w:szCs w:val="28"/>
          <w:lang w:val="en-GB"/>
        </w:rPr>
        <w:t>NOTICE</w:t>
      </w:r>
    </w:p>
    <w:p w14:paraId="3057440D" w14:textId="4B93EB61" w:rsidR="00096216" w:rsidRPr="00D775E7" w:rsidRDefault="00096216" w:rsidP="00096216">
      <w:pPr>
        <w:rPr>
          <w:rStyle w:val="Strong"/>
          <w:sz w:val="22"/>
          <w:szCs w:val="22"/>
          <w:lang w:val="en-GB"/>
        </w:rPr>
      </w:pPr>
      <w:r w:rsidRPr="00D775E7">
        <w:rPr>
          <w:rStyle w:val="Strong"/>
          <w:sz w:val="22"/>
          <w:szCs w:val="22"/>
          <w:lang w:val="en-GB"/>
        </w:rPr>
        <w:t xml:space="preserve">      </w:t>
      </w:r>
    </w:p>
    <w:p w14:paraId="37C76E65" w14:textId="1F6BE08B" w:rsidR="00522CF7" w:rsidRPr="00D775E7" w:rsidRDefault="002139C6" w:rsidP="0076200F">
      <w:pPr>
        <w:jc w:val="center"/>
        <w:rPr>
          <w:rStyle w:val="Strong"/>
          <w:sz w:val="22"/>
          <w:szCs w:val="22"/>
          <w:lang w:val="en-GB"/>
        </w:rPr>
      </w:pPr>
      <w:r w:rsidRPr="00D33696">
        <w:rPr>
          <w:rStyle w:val="Strong"/>
          <w:sz w:val="22"/>
          <w:szCs w:val="22"/>
          <w:lang w:val="en-GB"/>
        </w:rPr>
        <w:t>Contract title</w:t>
      </w:r>
      <w:r w:rsidR="00522CF7" w:rsidRPr="00D33696">
        <w:rPr>
          <w:rStyle w:val="Strong"/>
          <w:sz w:val="22"/>
          <w:szCs w:val="22"/>
          <w:lang w:val="en-GB"/>
        </w:rPr>
        <w:t xml:space="preserve">: </w:t>
      </w:r>
      <w:bookmarkStart w:id="0" w:name="_Hlk31209483"/>
      <w:r w:rsidR="00522CF7" w:rsidRPr="00D33696">
        <w:rPr>
          <w:rStyle w:val="Strong"/>
          <w:sz w:val="22"/>
          <w:szCs w:val="22"/>
          <w:lang w:val="en-GB"/>
        </w:rPr>
        <w:t>Thermal refurbishment</w:t>
      </w:r>
      <w:r w:rsidR="00522CF7" w:rsidRPr="00D775E7">
        <w:rPr>
          <w:rStyle w:val="Strong"/>
          <w:sz w:val="22"/>
          <w:szCs w:val="22"/>
          <w:lang w:val="en-GB"/>
        </w:rPr>
        <w:t xml:space="preserve"> works </w:t>
      </w:r>
      <w:bookmarkEnd w:id="0"/>
      <w:r w:rsidR="00522CF7" w:rsidRPr="00D775E7">
        <w:rPr>
          <w:rStyle w:val="Strong"/>
          <w:sz w:val="22"/>
          <w:szCs w:val="22"/>
          <w:lang w:val="en-GB"/>
        </w:rPr>
        <w:t>for IKALTO Kindergarten</w:t>
      </w:r>
    </w:p>
    <w:p w14:paraId="5E982408" w14:textId="2C2EEB9E" w:rsidR="005E63ED" w:rsidRPr="00D775E7" w:rsidRDefault="00805EFA" w:rsidP="0076200F">
      <w:pPr>
        <w:jc w:val="center"/>
        <w:rPr>
          <w:rStyle w:val="Strong"/>
          <w:b w:val="0"/>
          <w:sz w:val="22"/>
          <w:szCs w:val="22"/>
          <w:lang w:val="en-GB"/>
        </w:rPr>
      </w:pPr>
      <w:r w:rsidRPr="00D775E7">
        <w:rPr>
          <w:b/>
          <w:sz w:val="22"/>
          <w:szCs w:val="22"/>
          <w:lang w:val="en-GB"/>
        </w:rPr>
        <w:t xml:space="preserve"> </w:t>
      </w:r>
      <w:r w:rsidR="002139C6" w:rsidRPr="00D775E7">
        <w:rPr>
          <w:b/>
          <w:sz w:val="22"/>
          <w:szCs w:val="22"/>
          <w:lang w:val="en-GB"/>
        </w:rPr>
        <w:t>Location</w:t>
      </w:r>
      <w:r w:rsidR="00522CF7" w:rsidRPr="00D775E7">
        <w:rPr>
          <w:b/>
          <w:sz w:val="22"/>
          <w:szCs w:val="22"/>
          <w:lang w:val="en-GB"/>
        </w:rPr>
        <w:t>:</w:t>
      </w:r>
      <w:r w:rsidR="002139C6" w:rsidRPr="00D775E7">
        <w:rPr>
          <w:sz w:val="22"/>
          <w:szCs w:val="22"/>
          <w:lang w:val="en-GB"/>
        </w:rPr>
        <w:t xml:space="preserve"> </w:t>
      </w:r>
      <w:r w:rsidR="00103392" w:rsidRPr="00D775E7">
        <w:rPr>
          <w:sz w:val="22"/>
          <w:szCs w:val="22"/>
          <w:lang w:val="en-GB"/>
        </w:rPr>
        <w:t>Georgia; Kakheti Region; Telavi Municipality; Ikalto Village</w:t>
      </w:r>
    </w:p>
    <w:p w14:paraId="0DAB295E" w14:textId="77777777" w:rsidR="002139C6" w:rsidRPr="00D775E7" w:rsidRDefault="00D62A71" w:rsidP="00805EFA">
      <w:pPr>
        <w:pStyle w:val="PRAGHeading2"/>
        <w:rPr>
          <w:rStyle w:val="Strong"/>
          <w:sz w:val="22"/>
          <w:szCs w:val="22"/>
          <w:lang w:val="en-GB"/>
        </w:rPr>
      </w:pPr>
      <w:r w:rsidRPr="00D775E7">
        <w:rPr>
          <w:rStyle w:val="Strong"/>
          <w:sz w:val="22"/>
          <w:szCs w:val="22"/>
          <w:lang w:val="en-GB"/>
        </w:rPr>
        <w:t>R</w:t>
      </w:r>
      <w:r w:rsidR="002139C6" w:rsidRPr="00D775E7">
        <w:rPr>
          <w:rStyle w:val="Strong"/>
          <w:sz w:val="22"/>
          <w:szCs w:val="22"/>
          <w:lang w:val="en-GB"/>
        </w:rPr>
        <w:t>eference</w:t>
      </w:r>
    </w:p>
    <w:p w14:paraId="7A5EA22F" w14:textId="77777777" w:rsidR="00096216" w:rsidRPr="00D775E7" w:rsidRDefault="00096216" w:rsidP="00096216">
      <w:pPr>
        <w:pStyle w:val="PRAGHeading2"/>
        <w:numPr>
          <w:ilvl w:val="0"/>
          <w:numId w:val="0"/>
        </w:numPr>
        <w:ind w:left="284"/>
        <w:rPr>
          <w:lang w:val="en-GB"/>
        </w:rPr>
      </w:pPr>
      <w:r w:rsidRPr="00D775E7">
        <w:rPr>
          <w:lang w:val="en-GB"/>
        </w:rPr>
        <w:t xml:space="preserve">        ENI/2017/392-880-04</w:t>
      </w:r>
    </w:p>
    <w:p w14:paraId="1B80D744" w14:textId="77777777" w:rsidR="002139C6" w:rsidRPr="00D775E7" w:rsidRDefault="002139C6" w:rsidP="00805EFA">
      <w:pPr>
        <w:pStyle w:val="PRAGHeading2"/>
        <w:rPr>
          <w:rStyle w:val="Strong"/>
          <w:sz w:val="22"/>
          <w:szCs w:val="22"/>
          <w:lang w:val="en-GB"/>
        </w:rPr>
      </w:pPr>
      <w:r w:rsidRPr="00D775E7">
        <w:rPr>
          <w:rStyle w:val="Strong"/>
          <w:sz w:val="22"/>
          <w:szCs w:val="22"/>
          <w:lang w:val="en-GB"/>
        </w:rPr>
        <w:t>Procedure</w:t>
      </w:r>
    </w:p>
    <w:p w14:paraId="38CF1EA6" w14:textId="108BAED3" w:rsidR="00B76C69" w:rsidRPr="00D775E7" w:rsidRDefault="00ED60CD" w:rsidP="004C69BC">
      <w:pPr>
        <w:pStyle w:val="PRAGHeading2"/>
        <w:numPr>
          <w:ilvl w:val="0"/>
          <w:numId w:val="0"/>
        </w:numPr>
        <w:ind w:left="709"/>
        <w:rPr>
          <w:sz w:val="22"/>
          <w:szCs w:val="22"/>
          <w:lang w:val="en-GB"/>
        </w:rPr>
      </w:pPr>
      <w:r w:rsidRPr="00D775E7">
        <w:rPr>
          <w:sz w:val="22"/>
          <w:szCs w:val="22"/>
          <w:lang w:val="en-GB"/>
        </w:rPr>
        <w:t xml:space="preserve"> </w:t>
      </w:r>
      <w:r w:rsidR="00591B9E">
        <w:rPr>
          <w:sz w:val="22"/>
          <w:szCs w:val="22"/>
          <w:lang w:val="en-GB"/>
        </w:rPr>
        <w:t>Open Tender</w:t>
      </w:r>
    </w:p>
    <w:p w14:paraId="7CD7A310" w14:textId="77777777" w:rsidR="002139C6" w:rsidRPr="00D775E7" w:rsidRDefault="002139C6" w:rsidP="00805EFA">
      <w:pPr>
        <w:pStyle w:val="PRAGHeading2"/>
        <w:rPr>
          <w:rStyle w:val="Strong"/>
          <w:sz w:val="22"/>
          <w:szCs w:val="22"/>
          <w:lang w:val="en-GB"/>
        </w:rPr>
      </w:pPr>
      <w:r w:rsidRPr="00D775E7">
        <w:rPr>
          <w:rStyle w:val="Strong"/>
          <w:sz w:val="22"/>
          <w:szCs w:val="22"/>
          <w:lang w:val="en-GB"/>
        </w:rPr>
        <w:t>Programme</w:t>
      </w:r>
      <w:r w:rsidR="00A95184" w:rsidRPr="00D775E7">
        <w:rPr>
          <w:rStyle w:val="Strong"/>
          <w:sz w:val="22"/>
          <w:szCs w:val="22"/>
          <w:lang w:val="en-GB"/>
        </w:rPr>
        <w:t xml:space="preserve"> title</w:t>
      </w:r>
    </w:p>
    <w:p w14:paraId="77979811" w14:textId="77777777" w:rsidR="001A2E0D" w:rsidRPr="00D775E7" w:rsidRDefault="001A2E0D" w:rsidP="00103392">
      <w:pPr>
        <w:pStyle w:val="PRAGHeading2"/>
        <w:numPr>
          <w:ilvl w:val="0"/>
          <w:numId w:val="0"/>
        </w:numPr>
        <w:ind w:left="284"/>
        <w:jc w:val="both"/>
        <w:rPr>
          <w:sz w:val="22"/>
          <w:szCs w:val="22"/>
          <w:lang w:val="en-GB"/>
        </w:rPr>
      </w:pPr>
      <w:r w:rsidRPr="00D775E7">
        <w:rPr>
          <w:sz w:val="22"/>
          <w:szCs w:val="22"/>
          <w:lang w:val="en-GB"/>
        </w:rPr>
        <w:t xml:space="preserve">Union “Energy Efficiency Centre” is contractor to the European Commission within project: “Biomass Energy and Energy Efficient Technologies as Sustainable Energy Solutions for Georgian CoM signatories”; Identification number: ENI/2017/392-880. </w:t>
      </w:r>
    </w:p>
    <w:p w14:paraId="76A25C2C" w14:textId="77777777" w:rsidR="002139C6" w:rsidRPr="00D775E7" w:rsidRDefault="002139C6" w:rsidP="00BD63A4">
      <w:pPr>
        <w:pStyle w:val="PRAGHeading2"/>
        <w:jc w:val="both"/>
        <w:rPr>
          <w:rStyle w:val="Strong"/>
          <w:sz w:val="22"/>
          <w:szCs w:val="22"/>
          <w:lang w:val="en-GB"/>
        </w:rPr>
      </w:pPr>
      <w:r w:rsidRPr="00D775E7">
        <w:rPr>
          <w:rStyle w:val="Strong"/>
          <w:sz w:val="22"/>
          <w:szCs w:val="22"/>
          <w:lang w:val="en-GB"/>
        </w:rPr>
        <w:t>Financing</w:t>
      </w:r>
    </w:p>
    <w:p w14:paraId="4DB7090E" w14:textId="2EC8B726" w:rsidR="001A2E0D" w:rsidRPr="00D775E7" w:rsidRDefault="001A2E0D" w:rsidP="00103392">
      <w:pPr>
        <w:pStyle w:val="PRAGHeading2"/>
        <w:numPr>
          <w:ilvl w:val="0"/>
          <w:numId w:val="0"/>
        </w:numPr>
        <w:ind w:left="284"/>
        <w:rPr>
          <w:sz w:val="22"/>
          <w:szCs w:val="22"/>
          <w:lang w:val="en-GB"/>
        </w:rPr>
      </w:pPr>
      <w:r w:rsidRPr="00D775E7">
        <w:rPr>
          <w:rStyle w:val="Emphasis"/>
          <w:i w:val="0"/>
          <w:sz w:val="22"/>
          <w:szCs w:val="22"/>
          <w:lang w:val="en-GB"/>
        </w:rPr>
        <w:t xml:space="preserve">Budget line: financing agreement / other: Grant contract ENI/2017/392-880; </w:t>
      </w:r>
      <w:r w:rsidR="00103392" w:rsidRPr="00D775E7">
        <w:rPr>
          <w:rStyle w:val="Emphasis"/>
          <w:i w:val="0"/>
          <w:sz w:val="22"/>
          <w:szCs w:val="22"/>
          <w:lang w:val="en-GB"/>
        </w:rPr>
        <w:t>1. Budget</w:t>
      </w:r>
      <w:r w:rsidRPr="00D775E7">
        <w:rPr>
          <w:rStyle w:val="Emphasis"/>
          <w:i w:val="0"/>
          <w:sz w:val="22"/>
          <w:szCs w:val="22"/>
          <w:lang w:val="en-GB"/>
        </w:rPr>
        <w:t xml:space="preserve"> for the Action; 3.</w:t>
      </w:r>
      <w:r w:rsidR="00103392" w:rsidRPr="00D775E7">
        <w:rPr>
          <w:rStyle w:val="Emphasis"/>
          <w:i w:val="0"/>
          <w:sz w:val="22"/>
          <w:szCs w:val="22"/>
          <w:lang w:val="en-GB"/>
        </w:rPr>
        <w:t xml:space="preserve"> </w:t>
      </w:r>
      <w:r w:rsidRPr="00D775E7">
        <w:rPr>
          <w:rStyle w:val="Emphasis"/>
          <w:i w:val="0"/>
          <w:sz w:val="22"/>
          <w:szCs w:val="22"/>
          <w:lang w:val="en-GB"/>
        </w:rPr>
        <w:t>Equipment and supplies; financed by EU Commission</w:t>
      </w:r>
      <w:r w:rsidRPr="00D775E7">
        <w:rPr>
          <w:sz w:val="22"/>
          <w:szCs w:val="22"/>
          <w:lang w:val="en-GB"/>
        </w:rPr>
        <w:t>.  The project is co-financed by Telavi Municipality of Georgia</w:t>
      </w:r>
    </w:p>
    <w:p w14:paraId="0244CFDE" w14:textId="2463138E" w:rsidR="001A2E0D" w:rsidRPr="00D775E7" w:rsidRDefault="002139C6" w:rsidP="00103392">
      <w:pPr>
        <w:pStyle w:val="PRAGHeading2"/>
        <w:jc w:val="both"/>
        <w:rPr>
          <w:sz w:val="22"/>
          <w:szCs w:val="22"/>
          <w:lang w:val="en-GB"/>
        </w:rPr>
      </w:pPr>
      <w:r w:rsidRPr="00D775E7">
        <w:rPr>
          <w:rStyle w:val="Strong"/>
          <w:sz w:val="22"/>
          <w:szCs w:val="22"/>
          <w:lang w:val="en-GB"/>
        </w:rPr>
        <w:t xml:space="preserve">Contracting </w:t>
      </w:r>
      <w:r w:rsidR="00391F9F" w:rsidRPr="00D775E7">
        <w:rPr>
          <w:rStyle w:val="Strong"/>
          <w:sz w:val="22"/>
          <w:szCs w:val="22"/>
          <w:lang w:val="en-GB"/>
        </w:rPr>
        <w:t>a</w:t>
      </w:r>
      <w:r w:rsidRPr="00D775E7">
        <w:rPr>
          <w:rStyle w:val="Strong"/>
          <w:sz w:val="22"/>
          <w:szCs w:val="22"/>
          <w:lang w:val="en-GB"/>
        </w:rPr>
        <w:t>uthority</w:t>
      </w:r>
    </w:p>
    <w:p w14:paraId="24E72EA6" w14:textId="0503351C" w:rsidR="001A2E0D" w:rsidRPr="00D775E7" w:rsidRDefault="001A2E0D" w:rsidP="001A2E0D">
      <w:pPr>
        <w:ind w:right="-434"/>
        <w:rPr>
          <w:sz w:val="22"/>
          <w:szCs w:val="22"/>
          <w:lang w:val="en-GB"/>
        </w:rPr>
      </w:pPr>
      <w:r w:rsidRPr="00D775E7">
        <w:rPr>
          <w:sz w:val="22"/>
          <w:szCs w:val="22"/>
          <w:lang w:val="en-GB"/>
        </w:rPr>
        <w:t xml:space="preserve">               EECG </w:t>
      </w:r>
      <w:r w:rsidR="00103392" w:rsidRPr="00D775E7">
        <w:rPr>
          <w:sz w:val="22"/>
          <w:szCs w:val="22"/>
          <w:lang w:val="en-GB"/>
        </w:rPr>
        <w:t xml:space="preserve">– Union </w:t>
      </w:r>
      <w:r w:rsidRPr="00D775E7">
        <w:rPr>
          <w:sz w:val="22"/>
          <w:szCs w:val="22"/>
          <w:lang w:val="en-GB"/>
        </w:rPr>
        <w:t>Energy Efficiency Centre Georgia</w:t>
      </w:r>
    </w:p>
    <w:p w14:paraId="53F55638" w14:textId="67192C91" w:rsidR="001A2E0D" w:rsidRPr="00D775E7" w:rsidRDefault="00BF7AE6" w:rsidP="00103392">
      <w:pPr>
        <w:ind w:left="709"/>
        <w:rPr>
          <w:sz w:val="22"/>
          <w:szCs w:val="22"/>
          <w:lang w:val="en-GB"/>
        </w:rPr>
      </w:pPr>
      <w:r w:rsidRPr="00D775E7">
        <w:rPr>
          <w:sz w:val="22"/>
          <w:szCs w:val="22"/>
          <w:lang w:val="en-GB"/>
        </w:rPr>
        <w:t xml:space="preserve">  </w:t>
      </w:r>
      <w:r w:rsidR="00AD5D0C" w:rsidRPr="00D775E7">
        <w:rPr>
          <w:sz w:val="22"/>
          <w:szCs w:val="22"/>
          <w:lang w:val="en-GB"/>
        </w:rPr>
        <w:t xml:space="preserve">Office </w:t>
      </w:r>
      <w:r w:rsidR="00AD5D0C" w:rsidRPr="00D775E7">
        <w:rPr>
          <w:rFonts w:ascii="Calibri" w:hAnsi="Calibri" w:cs="Calibri"/>
          <w:sz w:val="22"/>
          <w:szCs w:val="22"/>
          <w:lang w:val="en-GB"/>
        </w:rPr>
        <w:t>№</w:t>
      </w:r>
      <w:r w:rsidR="00AD5D0C" w:rsidRPr="00D775E7">
        <w:rPr>
          <w:sz w:val="22"/>
          <w:szCs w:val="22"/>
          <w:lang w:val="en-GB"/>
        </w:rPr>
        <w:t xml:space="preserve"> 611, </w:t>
      </w:r>
      <w:r w:rsidRPr="00D775E7">
        <w:rPr>
          <w:sz w:val="22"/>
          <w:szCs w:val="22"/>
          <w:lang w:val="en-GB"/>
        </w:rPr>
        <w:t xml:space="preserve">VI floor, </w:t>
      </w:r>
      <w:r w:rsidR="001A2E0D" w:rsidRPr="00D775E7">
        <w:rPr>
          <w:sz w:val="22"/>
          <w:szCs w:val="22"/>
          <w:lang w:val="en-GB"/>
        </w:rPr>
        <w:t>19 D.Gamrekeli Str; Tbilisi 0160; Georgia</w:t>
      </w:r>
    </w:p>
    <w:p w14:paraId="4BCF95C2" w14:textId="77777777" w:rsidR="00103392" w:rsidRPr="00D775E7" w:rsidRDefault="00103392" w:rsidP="001A2E0D">
      <w:pPr>
        <w:ind w:left="709"/>
        <w:jc w:val="both"/>
        <w:rPr>
          <w:sz w:val="22"/>
          <w:szCs w:val="22"/>
          <w:lang w:val="en-GB"/>
        </w:rPr>
      </w:pPr>
    </w:p>
    <w:p w14:paraId="0CC1CBEA" w14:textId="77777777" w:rsidR="002139C6" w:rsidRPr="00D775E7" w:rsidRDefault="005D4C1B" w:rsidP="001A2E0D">
      <w:pPr>
        <w:snapToGrid w:val="0"/>
        <w:ind w:left="360"/>
        <w:jc w:val="both"/>
        <w:rPr>
          <w:rStyle w:val="Strong"/>
          <w:sz w:val="22"/>
          <w:szCs w:val="22"/>
          <w:lang w:val="en-GB"/>
        </w:rPr>
      </w:pPr>
      <w:r>
        <w:rPr>
          <w:b/>
          <w:noProof/>
          <w:snapToGrid/>
          <w:sz w:val="22"/>
          <w:szCs w:val="22"/>
          <w:lang w:val="en-GB" w:eastAsia="en-GB"/>
        </w:rPr>
        <w:pict w14:anchorId="01516AAE">
          <v:line id="_x0000_s1030" style="position:absolute;left:0;text-align:left;z-index:5" from="2.25pt,-.45pt" to="470.25pt,-.4pt" o:allowincell="f" strokecolor="#d4d4d4" strokeweight="1.75pt">
            <v:shadow on="t" origin=",32385f" offset="0,-1pt"/>
          </v:line>
        </w:pict>
      </w:r>
      <w:r w:rsidR="002139C6" w:rsidRPr="00D775E7">
        <w:rPr>
          <w:rStyle w:val="Strong"/>
          <w:sz w:val="22"/>
          <w:szCs w:val="22"/>
          <w:lang w:val="en-GB"/>
        </w:rPr>
        <w:t>CONTRACT SPECIFICATIONS</w:t>
      </w:r>
    </w:p>
    <w:p w14:paraId="01B892C6" w14:textId="77777777" w:rsidR="00D62A71" w:rsidRPr="006678E3" w:rsidRDefault="00D62A71" w:rsidP="00805EFA">
      <w:pPr>
        <w:pStyle w:val="PRAGHeading2"/>
        <w:rPr>
          <w:rStyle w:val="Strong"/>
          <w:sz w:val="22"/>
          <w:szCs w:val="22"/>
          <w:lang w:val="en-GB"/>
        </w:rPr>
      </w:pPr>
      <w:r w:rsidRPr="00D775E7">
        <w:rPr>
          <w:rStyle w:val="Strong"/>
          <w:sz w:val="22"/>
          <w:szCs w:val="22"/>
          <w:lang w:val="en-GB"/>
        </w:rPr>
        <w:t>Nature of contract</w:t>
      </w:r>
    </w:p>
    <w:p w14:paraId="20E36357" w14:textId="2F4DCA50" w:rsidR="002D0F6A" w:rsidRPr="00D775E7" w:rsidRDefault="002D0F6A" w:rsidP="00103392">
      <w:pPr>
        <w:pStyle w:val="PRAGHeading2"/>
        <w:numPr>
          <w:ilvl w:val="0"/>
          <w:numId w:val="0"/>
        </w:numPr>
        <w:ind w:left="720"/>
        <w:jc w:val="both"/>
        <w:rPr>
          <w:rStyle w:val="Strong"/>
          <w:b w:val="0"/>
          <w:sz w:val="22"/>
          <w:szCs w:val="22"/>
          <w:lang w:val="en-GB"/>
        </w:rPr>
      </w:pPr>
      <w:r w:rsidRPr="00D33696">
        <w:rPr>
          <w:rStyle w:val="Strong"/>
          <w:b w:val="0"/>
          <w:sz w:val="22"/>
          <w:szCs w:val="22"/>
          <w:lang w:val="en-GB"/>
        </w:rPr>
        <w:t xml:space="preserve"> Lump sum contract. </w:t>
      </w:r>
    </w:p>
    <w:p w14:paraId="4E66B6EE" w14:textId="77777777" w:rsidR="00D62A71" w:rsidRPr="00D775E7" w:rsidRDefault="00D62A71" w:rsidP="00D62A71">
      <w:pPr>
        <w:pStyle w:val="PRAGHeading2"/>
        <w:numPr>
          <w:ilvl w:val="0"/>
          <w:numId w:val="0"/>
        </w:numPr>
        <w:ind w:left="720"/>
        <w:rPr>
          <w:rStyle w:val="Strong"/>
          <w:b w:val="0"/>
          <w:sz w:val="22"/>
          <w:szCs w:val="22"/>
          <w:lang w:val="en-GB"/>
        </w:rPr>
      </w:pPr>
    </w:p>
    <w:p w14:paraId="5584AD63" w14:textId="77777777" w:rsidR="002139C6" w:rsidRPr="00D775E7" w:rsidRDefault="002139C6" w:rsidP="00805EFA">
      <w:pPr>
        <w:pStyle w:val="PRAGHeading2"/>
        <w:rPr>
          <w:rStyle w:val="Strong"/>
          <w:sz w:val="22"/>
          <w:szCs w:val="22"/>
          <w:lang w:val="en-GB"/>
        </w:rPr>
      </w:pPr>
      <w:r w:rsidRPr="00D775E7">
        <w:rPr>
          <w:rStyle w:val="Strong"/>
          <w:sz w:val="22"/>
          <w:szCs w:val="22"/>
          <w:lang w:val="en-GB"/>
        </w:rPr>
        <w:t>Description of the contract</w:t>
      </w:r>
    </w:p>
    <w:p w14:paraId="5DFCA281" w14:textId="2DEBA257" w:rsidR="008173DD" w:rsidRDefault="008173DD" w:rsidP="00103392">
      <w:pPr>
        <w:ind w:left="709"/>
        <w:jc w:val="both"/>
        <w:rPr>
          <w:sz w:val="22"/>
          <w:szCs w:val="22"/>
          <w:lang w:val="en-GB"/>
        </w:rPr>
      </w:pPr>
      <w:r w:rsidRPr="00D775E7">
        <w:rPr>
          <w:sz w:val="22"/>
          <w:szCs w:val="22"/>
          <w:lang w:val="en-GB"/>
        </w:rPr>
        <w:t xml:space="preserve">The awarded </w:t>
      </w:r>
      <w:r w:rsidR="00F5146D">
        <w:rPr>
          <w:rFonts w:ascii="Sylfaen" w:hAnsi="Sylfaen"/>
          <w:sz w:val="22"/>
          <w:szCs w:val="22"/>
          <w:lang w:val="en-US"/>
        </w:rPr>
        <w:t xml:space="preserve">Contractor </w:t>
      </w:r>
      <w:r w:rsidRPr="00D775E7">
        <w:rPr>
          <w:sz w:val="22"/>
          <w:szCs w:val="22"/>
          <w:lang w:val="en-GB"/>
        </w:rPr>
        <w:t xml:space="preserve">shall perform </w:t>
      </w:r>
      <w:r w:rsidR="00103392" w:rsidRPr="00D775E7">
        <w:rPr>
          <w:sz w:val="22"/>
          <w:szCs w:val="22"/>
          <w:lang w:val="en-GB"/>
        </w:rPr>
        <w:t xml:space="preserve">thermal refurbishment </w:t>
      </w:r>
      <w:r w:rsidRPr="00D775E7">
        <w:rPr>
          <w:sz w:val="22"/>
          <w:szCs w:val="22"/>
          <w:lang w:val="en-GB"/>
        </w:rPr>
        <w:t xml:space="preserve">and installation works at </w:t>
      </w:r>
      <w:r w:rsidR="00103392" w:rsidRPr="00D775E7">
        <w:rPr>
          <w:sz w:val="22"/>
          <w:szCs w:val="22"/>
          <w:lang w:val="en-GB"/>
        </w:rPr>
        <w:t>IKALTO Kindergarten</w:t>
      </w:r>
      <w:r w:rsidRPr="00D775E7">
        <w:rPr>
          <w:sz w:val="22"/>
          <w:szCs w:val="22"/>
          <w:lang w:val="en-GB"/>
        </w:rPr>
        <w:t xml:space="preserve"> located in Ikalto</w:t>
      </w:r>
      <w:r w:rsidR="00103392" w:rsidRPr="00D775E7">
        <w:rPr>
          <w:sz w:val="22"/>
          <w:szCs w:val="22"/>
          <w:lang w:val="en-GB"/>
        </w:rPr>
        <w:t xml:space="preserve"> village</w:t>
      </w:r>
      <w:r w:rsidRPr="00D775E7">
        <w:rPr>
          <w:sz w:val="22"/>
          <w:szCs w:val="22"/>
          <w:lang w:val="en-GB"/>
        </w:rPr>
        <w:t>, Telavi Municipality, Kakheti Region, Georgia. The Works shall be conducted based on the</w:t>
      </w:r>
      <w:r w:rsidR="00D775E7" w:rsidRPr="00D775E7">
        <w:rPr>
          <w:sz w:val="22"/>
          <w:szCs w:val="22"/>
          <w:lang w:val="en-GB"/>
        </w:rPr>
        <w:t xml:space="preserve"> developed</w:t>
      </w:r>
      <w:r w:rsidRPr="00D775E7">
        <w:rPr>
          <w:sz w:val="22"/>
          <w:szCs w:val="22"/>
          <w:lang w:val="en-GB"/>
        </w:rPr>
        <w:t xml:space="preserve">, </w:t>
      </w:r>
      <w:r w:rsidR="00D775E7" w:rsidRPr="00D775E7">
        <w:rPr>
          <w:sz w:val="22"/>
          <w:szCs w:val="22"/>
          <w:lang w:val="en-GB"/>
        </w:rPr>
        <w:t xml:space="preserve">Technical Designs (TDs) </w:t>
      </w:r>
      <w:r w:rsidRPr="00D775E7">
        <w:rPr>
          <w:sz w:val="22"/>
          <w:szCs w:val="22"/>
          <w:lang w:val="en-GB"/>
        </w:rPr>
        <w:t xml:space="preserve">and </w:t>
      </w:r>
      <w:bookmarkStart w:id="1" w:name="_Hlk31209607"/>
      <w:r w:rsidRPr="00D775E7">
        <w:rPr>
          <w:sz w:val="22"/>
          <w:szCs w:val="22"/>
          <w:lang w:val="en-GB"/>
        </w:rPr>
        <w:t xml:space="preserve">Bill of Quantities </w:t>
      </w:r>
      <w:bookmarkEnd w:id="1"/>
      <w:r w:rsidRPr="00D775E7">
        <w:rPr>
          <w:sz w:val="22"/>
          <w:szCs w:val="22"/>
          <w:lang w:val="en-GB"/>
        </w:rPr>
        <w:t xml:space="preserve">defined by Tender Dossier. </w:t>
      </w:r>
    </w:p>
    <w:p w14:paraId="571DD046" w14:textId="733155EC" w:rsidR="004C5D5C" w:rsidRDefault="001B07C3" w:rsidP="004C5D5C">
      <w:pPr>
        <w:ind w:left="709"/>
        <w:jc w:val="both"/>
        <w:rPr>
          <w:sz w:val="22"/>
          <w:lang w:val="en-GB"/>
        </w:rPr>
      </w:pPr>
      <w:r>
        <w:rPr>
          <w:sz w:val="22"/>
          <w:lang w:val="en-GB"/>
        </w:rPr>
        <w:lastRenderedPageBreak/>
        <w:t>General</w:t>
      </w:r>
      <w:r w:rsidR="004C5D5C">
        <w:rPr>
          <w:sz w:val="22"/>
          <w:lang w:val="en-GB"/>
        </w:rPr>
        <w:t xml:space="preserve"> Scope of Works</w:t>
      </w:r>
    </w:p>
    <w:p w14:paraId="4D264C1E" w14:textId="22238E0D" w:rsidR="004C5D5C" w:rsidRDefault="00201015" w:rsidP="004C5D5C">
      <w:pPr>
        <w:ind w:left="709"/>
        <w:jc w:val="both"/>
        <w:rPr>
          <w:sz w:val="22"/>
          <w:lang w:val="en-GB"/>
        </w:rPr>
      </w:pPr>
      <w:r>
        <w:rPr>
          <w:sz w:val="22"/>
          <w:lang w:val="en-GB"/>
        </w:rPr>
        <w:t>Thermo</w:t>
      </w:r>
      <w:r w:rsidR="001B07C3">
        <w:rPr>
          <w:sz w:val="22"/>
          <w:lang w:val="en-GB"/>
        </w:rPr>
        <w:t>-</w:t>
      </w:r>
      <w:r>
        <w:rPr>
          <w:sz w:val="22"/>
          <w:lang w:val="en-GB"/>
        </w:rPr>
        <w:t>Insulation</w:t>
      </w:r>
      <w:r w:rsidR="001B07C3">
        <w:rPr>
          <w:sz w:val="22"/>
          <w:lang w:val="en-GB"/>
        </w:rPr>
        <w:t xml:space="preserve"> </w:t>
      </w:r>
      <w:r w:rsidR="00FF1513">
        <w:rPr>
          <w:sz w:val="22"/>
          <w:lang w:val="en-GB"/>
        </w:rPr>
        <w:t xml:space="preserve">Refurbishment </w:t>
      </w:r>
      <w:r w:rsidR="001B07C3">
        <w:rPr>
          <w:sz w:val="22"/>
          <w:lang w:val="en-GB"/>
        </w:rPr>
        <w:t>Works Comprises of:</w:t>
      </w:r>
    </w:p>
    <w:p w14:paraId="0423BD3D" w14:textId="66E656E3" w:rsidR="001B07C3" w:rsidRDefault="001B07C3" w:rsidP="00591B9E">
      <w:pPr>
        <w:numPr>
          <w:ilvl w:val="0"/>
          <w:numId w:val="48"/>
        </w:numPr>
        <w:jc w:val="both"/>
        <w:rPr>
          <w:sz w:val="22"/>
          <w:szCs w:val="22"/>
          <w:lang w:val="en-GB"/>
        </w:rPr>
      </w:pPr>
      <w:r w:rsidRPr="00390F64">
        <w:rPr>
          <w:sz w:val="22"/>
          <w:szCs w:val="22"/>
          <w:lang w:val="en-GB"/>
        </w:rPr>
        <w:t>Construction Works-</w:t>
      </w:r>
      <w:r w:rsidR="00390F64" w:rsidRPr="00390F64">
        <w:rPr>
          <w:sz w:val="22"/>
          <w:szCs w:val="22"/>
          <w:lang w:val="en-GB"/>
        </w:rPr>
        <w:t xml:space="preserve"> Full </w:t>
      </w:r>
      <w:r w:rsidRPr="00390F64">
        <w:rPr>
          <w:sz w:val="22"/>
          <w:szCs w:val="22"/>
          <w:lang w:val="en-GB"/>
        </w:rPr>
        <w:t>Preparatory and Completion Works</w:t>
      </w:r>
      <w:r w:rsidR="00390F64" w:rsidRPr="00390F64">
        <w:rPr>
          <w:sz w:val="22"/>
          <w:szCs w:val="22"/>
          <w:lang w:val="en-GB"/>
        </w:rPr>
        <w:t>; Dismantling of partition blocks, doors, windows, window sills, tiles, removal of plasters, taking away the construction waste with the own technique, provision of plastering and filling works, installation of doors, windows and window sills, conducting of thermo-insulation works, Provision of rain water system and steel construction</w:t>
      </w:r>
      <w:r w:rsidR="00E26D0E">
        <w:rPr>
          <w:sz w:val="22"/>
          <w:szCs w:val="22"/>
          <w:lang w:val="en-GB"/>
        </w:rPr>
        <w:t xml:space="preserve"> and etc.</w:t>
      </w:r>
    </w:p>
    <w:p w14:paraId="076B1B34" w14:textId="001B95AA" w:rsidR="00390F64" w:rsidRDefault="00E26D0E" w:rsidP="00591B9E">
      <w:pPr>
        <w:jc w:val="both"/>
        <w:rPr>
          <w:sz w:val="22"/>
          <w:szCs w:val="22"/>
          <w:lang w:val="en-GB"/>
        </w:rPr>
      </w:pPr>
      <w:r>
        <w:rPr>
          <w:sz w:val="22"/>
          <w:szCs w:val="22"/>
          <w:lang w:val="en-GB"/>
        </w:rPr>
        <w:t xml:space="preserve">           Boiler House Works Comprises of:</w:t>
      </w:r>
    </w:p>
    <w:p w14:paraId="6DBE783E" w14:textId="3F78F816" w:rsidR="00390F64" w:rsidRDefault="00E26D0E" w:rsidP="00591B9E">
      <w:pPr>
        <w:numPr>
          <w:ilvl w:val="0"/>
          <w:numId w:val="48"/>
        </w:numPr>
        <w:jc w:val="both"/>
        <w:rPr>
          <w:sz w:val="22"/>
          <w:szCs w:val="22"/>
          <w:lang w:val="en-GB"/>
        </w:rPr>
      </w:pPr>
      <w:r w:rsidRPr="00E26D0E">
        <w:rPr>
          <w:sz w:val="22"/>
          <w:szCs w:val="22"/>
          <w:lang w:val="en-GB"/>
        </w:rPr>
        <w:t xml:space="preserve">Construction Works- Full Preparatory and Completion Works, Soil common excavation Category, Provision of armoured reinforced concrete slab, Provision of reinforced reference wall, wall infill works; Roof </w:t>
      </w:r>
      <w:r>
        <w:rPr>
          <w:sz w:val="22"/>
          <w:szCs w:val="22"/>
          <w:lang w:val="en-GB"/>
        </w:rPr>
        <w:t>i</w:t>
      </w:r>
      <w:r w:rsidRPr="00E26D0E">
        <w:rPr>
          <w:sz w:val="22"/>
          <w:szCs w:val="22"/>
          <w:lang w:val="en-GB"/>
        </w:rPr>
        <w:t>nstallation</w:t>
      </w:r>
      <w:r>
        <w:rPr>
          <w:sz w:val="22"/>
          <w:szCs w:val="22"/>
          <w:lang w:val="en-GB"/>
        </w:rPr>
        <w:t xml:space="preserve"> and painting</w:t>
      </w:r>
      <w:r w:rsidRPr="00E26D0E">
        <w:rPr>
          <w:sz w:val="22"/>
          <w:szCs w:val="22"/>
          <w:lang w:val="en-GB"/>
        </w:rPr>
        <w:t xml:space="preserve"> works</w:t>
      </w:r>
      <w:r>
        <w:rPr>
          <w:sz w:val="22"/>
          <w:szCs w:val="22"/>
          <w:lang w:val="en-GB"/>
        </w:rPr>
        <w:t>,</w:t>
      </w:r>
      <w:r w:rsidRPr="00E26D0E">
        <w:t xml:space="preserve"> </w:t>
      </w:r>
      <w:r>
        <w:rPr>
          <w:sz w:val="22"/>
          <w:szCs w:val="22"/>
          <w:lang w:val="en-GB"/>
        </w:rPr>
        <w:t>Thermo-insulation network connec</w:t>
      </w:r>
      <w:r w:rsidRPr="00E26D0E">
        <w:rPr>
          <w:sz w:val="22"/>
          <w:szCs w:val="22"/>
          <w:lang w:val="en-GB"/>
        </w:rPr>
        <w:t>tion (from the boiler house to the building)</w:t>
      </w:r>
      <w:r>
        <w:rPr>
          <w:sz w:val="22"/>
          <w:szCs w:val="22"/>
          <w:lang w:val="en-GB"/>
        </w:rPr>
        <w:t>, steel construction works, equipment installation and etc.</w:t>
      </w:r>
    </w:p>
    <w:p w14:paraId="368653D1" w14:textId="4CB98C54" w:rsidR="00E26D0E" w:rsidRDefault="00E26D0E" w:rsidP="00E26D0E">
      <w:pPr>
        <w:jc w:val="both"/>
        <w:rPr>
          <w:sz w:val="22"/>
          <w:szCs w:val="22"/>
          <w:lang w:val="en-GB"/>
        </w:rPr>
      </w:pPr>
      <w:r>
        <w:rPr>
          <w:sz w:val="22"/>
          <w:szCs w:val="22"/>
          <w:lang w:val="en-GB"/>
        </w:rPr>
        <w:t xml:space="preserve">         Ventilation Works Comprises of:</w:t>
      </w:r>
    </w:p>
    <w:p w14:paraId="5A4A36D1" w14:textId="3F777B23" w:rsidR="00E26D0E" w:rsidRDefault="00E26D0E" w:rsidP="00E26D0E">
      <w:pPr>
        <w:numPr>
          <w:ilvl w:val="0"/>
          <w:numId w:val="48"/>
        </w:numPr>
        <w:jc w:val="both"/>
        <w:rPr>
          <w:sz w:val="22"/>
          <w:szCs w:val="22"/>
          <w:lang w:val="en-GB"/>
        </w:rPr>
      </w:pPr>
      <w:r w:rsidRPr="00E26D0E">
        <w:rPr>
          <w:sz w:val="22"/>
          <w:szCs w:val="22"/>
          <w:lang w:val="en-GB"/>
        </w:rPr>
        <w:t xml:space="preserve">Construction Works- </w:t>
      </w:r>
      <w:r>
        <w:rPr>
          <w:sz w:val="22"/>
          <w:szCs w:val="22"/>
          <w:lang w:val="en-GB"/>
        </w:rPr>
        <w:t xml:space="preserve">Wall drilling and plastering works, filling </w:t>
      </w:r>
      <w:r w:rsidR="00FF1513">
        <w:rPr>
          <w:sz w:val="22"/>
          <w:szCs w:val="22"/>
          <w:lang w:val="en-GB"/>
        </w:rPr>
        <w:t>and clearing away the waste</w:t>
      </w:r>
    </w:p>
    <w:p w14:paraId="170D9BC0" w14:textId="478A9F0D" w:rsidR="00E26D0E" w:rsidRDefault="004B3244" w:rsidP="00E26D0E">
      <w:pPr>
        <w:numPr>
          <w:ilvl w:val="0"/>
          <w:numId w:val="48"/>
        </w:numPr>
        <w:jc w:val="both"/>
        <w:rPr>
          <w:sz w:val="22"/>
          <w:szCs w:val="22"/>
          <w:lang w:val="en-GB"/>
        </w:rPr>
      </w:pPr>
      <w:r>
        <w:rPr>
          <w:sz w:val="22"/>
          <w:szCs w:val="22"/>
          <w:lang w:val="en-GB"/>
        </w:rPr>
        <w:t xml:space="preserve">Ventilation Works-provision of stone wool insulation, ventilation </w:t>
      </w:r>
      <w:r w:rsidR="00FF1513">
        <w:rPr>
          <w:sz w:val="22"/>
          <w:szCs w:val="22"/>
          <w:lang w:val="en-GB"/>
        </w:rPr>
        <w:t xml:space="preserve">air duct, adapters, and other stainless steel and galvanized parts </w:t>
      </w:r>
    </w:p>
    <w:p w14:paraId="60AFEC41" w14:textId="6773DEB8" w:rsidR="00FF1513" w:rsidRDefault="00FF1513" w:rsidP="00FF1513">
      <w:pPr>
        <w:jc w:val="both"/>
        <w:rPr>
          <w:sz w:val="22"/>
          <w:szCs w:val="22"/>
          <w:lang w:val="en-GB"/>
        </w:rPr>
      </w:pPr>
      <w:r>
        <w:rPr>
          <w:sz w:val="22"/>
          <w:szCs w:val="22"/>
          <w:lang w:val="en-GB"/>
        </w:rPr>
        <w:t xml:space="preserve">         Heating Works Comprises of:</w:t>
      </w:r>
    </w:p>
    <w:p w14:paraId="52E87DCF" w14:textId="5935CF35" w:rsidR="00FF1513" w:rsidRDefault="00FF1513" w:rsidP="00FF1513">
      <w:pPr>
        <w:numPr>
          <w:ilvl w:val="0"/>
          <w:numId w:val="48"/>
        </w:numPr>
        <w:jc w:val="both"/>
        <w:rPr>
          <w:sz w:val="22"/>
          <w:szCs w:val="22"/>
          <w:lang w:val="en-GB"/>
        </w:rPr>
      </w:pPr>
      <w:r w:rsidRPr="00FF1513">
        <w:rPr>
          <w:sz w:val="22"/>
          <w:szCs w:val="22"/>
          <w:lang w:val="en-GB"/>
        </w:rPr>
        <w:t>Construction Works- Wall drilling and plastering works, filling and clearing away the waste, Insulation works with plastic pipe with different Diam</w:t>
      </w:r>
      <w:r>
        <w:rPr>
          <w:sz w:val="22"/>
          <w:szCs w:val="22"/>
          <w:lang w:val="en-GB"/>
        </w:rPr>
        <w:t>e</w:t>
      </w:r>
      <w:r w:rsidRPr="00FF1513">
        <w:rPr>
          <w:sz w:val="22"/>
          <w:szCs w:val="22"/>
          <w:lang w:val="en-GB"/>
        </w:rPr>
        <w:t>ters</w:t>
      </w:r>
    </w:p>
    <w:p w14:paraId="2C04860C" w14:textId="145A9A72" w:rsidR="00FF1513" w:rsidRPr="00FF1513" w:rsidRDefault="00FF1513" w:rsidP="00FF1513">
      <w:pPr>
        <w:numPr>
          <w:ilvl w:val="0"/>
          <w:numId w:val="48"/>
        </w:numPr>
        <w:jc w:val="both"/>
        <w:rPr>
          <w:sz w:val="22"/>
          <w:szCs w:val="22"/>
          <w:lang w:val="en-GB"/>
        </w:rPr>
      </w:pPr>
      <w:r>
        <w:rPr>
          <w:sz w:val="22"/>
          <w:szCs w:val="22"/>
          <w:lang w:val="en-GB"/>
        </w:rPr>
        <w:t xml:space="preserve">Provision and installation of </w:t>
      </w:r>
      <w:r w:rsidRPr="00FF1513">
        <w:rPr>
          <w:sz w:val="22"/>
          <w:szCs w:val="22"/>
          <w:lang w:val="en-GB"/>
        </w:rPr>
        <w:t>Heating Fittings, pipes, radiant elements/heaters</w:t>
      </w:r>
      <w:r>
        <w:rPr>
          <w:sz w:val="22"/>
          <w:szCs w:val="22"/>
          <w:lang w:val="en-GB"/>
        </w:rPr>
        <w:t xml:space="preserve">, </w:t>
      </w:r>
      <w:r w:rsidRPr="00FF1513">
        <w:rPr>
          <w:sz w:val="22"/>
          <w:szCs w:val="22"/>
          <w:lang w:val="en-GB"/>
        </w:rPr>
        <w:t>Heating Equipment and Devices</w:t>
      </w:r>
    </w:p>
    <w:p w14:paraId="1ED24BFF" w14:textId="77777777" w:rsidR="00E26D0E" w:rsidRPr="00E26D0E" w:rsidRDefault="00E26D0E" w:rsidP="00591B9E">
      <w:pPr>
        <w:ind w:left="1429"/>
        <w:jc w:val="both"/>
        <w:rPr>
          <w:sz w:val="22"/>
          <w:szCs w:val="22"/>
          <w:lang w:val="en-GB"/>
        </w:rPr>
      </w:pPr>
    </w:p>
    <w:p w14:paraId="3BE2F4E8" w14:textId="77777777" w:rsidR="00390F64" w:rsidRDefault="00390F64" w:rsidP="00591B9E">
      <w:pPr>
        <w:jc w:val="both"/>
        <w:rPr>
          <w:sz w:val="22"/>
          <w:szCs w:val="22"/>
          <w:lang w:val="en-GB"/>
        </w:rPr>
      </w:pPr>
      <w:r>
        <w:rPr>
          <w:sz w:val="22"/>
          <w:szCs w:val="22"/>
          <w:lang w:val="en-GB"/>
        </w:rPr>
        <w:t>All performed and materials supplied shall conform to the volumes, description and quality agreed preliminary based on Tender Dossier Technical Design and BOQs,</w:t>
      </w:r>
    </w:p>
    <w:p w14:paraId="3FF30C26" w14:textId="68FCBEA1" w:rsidR="008173DD" w:rsidRPr="00D775E7" w:rsidRDefault="008173DD" w:rsidP="00591B9E">
      <w:pPr>
        <w:jc w:val="both"/>
        <w:rPr>
          <w:sz w:val="22"/>
          <w:szCs w:val="22"/>
          <w:lang w:val="en-GB"/>
        </w:rPr>
      </w:pPr>
      <w:r w:rsidRPr="00D775E7">
        <w:rPr>
          <w:sz w:val="22"/>
          <w:szCs w:val="22"/>
          <w:lang w:val="en-GB"/>
        </w:rPr>
        <w:t xml:space="preserve">During the working process envisaged in the requested scope, including the works and exploitation of the Contract, the </w:t>
      </w:r>
      <w:r w:rsidR="00F5146D">
        <w:rPr>
          <w:sz w:val="22"/>
          <w:szCs w:val="22"/>
          <w:lang w:val="en-GB"/>
        </w:rPr>
        <w:t xml:space="preserve">Contractor </w:t>
      </w:r>
      <w:r w:rsidRPr="00D775E7">
        <w:rPr>
          <w:sz w:val="22"/>
          <w:szCs w:val="22"/>
          <w:lang w:val="en-GB"/>
        </w:rPr>
        <w:t>will assume responsibility to instruct, train and equip with safety units and techniques the personal during operation at site. In case the Contractor’s employees will breach the mentioned rules, the responsibility fully lies with the Contractor.</w:t>
      </w:r>
    </w:p>
    <w:p w14:paraId="6A25ED1C" w14:textId="704DD04A" w:rsidR="008173DD" w:rsidRPr="00D775E7" w:rsidRDefault="008173DD" w:rsidP="00591B9E">
      <w:pPr>
        <w:jc w:val="both"/>
        <w:rPr>
          <w:sz w:val="22"/>
          <w:szCs w:val="22"/>
          <w:lang w:val="en-GB"/>
        </w:rPr>
      </w:pPr>
      <w:r w:rsidRPr="00D775E7">
        <w:rPr>
          <w:sz w:val="22"/>
          <w:szCs w:val="22"/>
          <w:lang w:val="en-GB"/>
        </w:rPr>
        <w:t>The Contracting Authority shall have right to: inspect the quality and progress of Work at any time at its discretion, to change the scope of Work and to give mandatory instructions to the Contractor;</w:t>
      </w:r>
      <w:bookmarkStart w:id="2" w:name="_Ref516140204"/>
      <w:r w:rsidRPr="00D775E7">
        <w:rPr>
          <w:sz w:val="22"/>
          <w:szCs w:val="22"/>
          <w:lang w:val="en-GB"/>
        </w:rPr>
        <w:t xml:space="preserve"> appoint the construction supervisor (the “Works Supervisor”) and to delegate any and all rights and duties of the Contracting Authority, including, but not limited to the right to give the Contractor any verbal and/or written instructions related to Works, while remedying the shortcomings and defects and/or during the Warranty Period. </w:t>
      </w:r>
      <w:bookmarkEnd w:id="2"/>
    </w:p>
    <w:p w14:paraId="4C064D2C" w14:textId="432A08DF" w:rsidR="008173DD" w:rsidRPr="00D775E7" w:rsidRDefault="008173DD" w:rsidP="00591B9E">
      <w:pPr>
        <w:rPr>
          <w:sz w:val="22"/>
          <w:szCs w:val="22"/>
          <w:lang w:val="en-GB"/>
        </w:rPr>
      </w:pPr>
      <w:r w:rsidRPr="00D775E7">
        <w:rPr>
          <w:sz w:val="22"/>
          <w:szCs w:val="22"/>
          <w:lang w:val="en-GB"/>
        </w:rPr>
        <w:t>Retention Guarantee and Pre-Financing Guarantee shall be applied (Template forms provided inTender Dossier)</w:t>
      </w:r>
    </w:p>
    <w:p w14:paraId="28CB7072" w14:textId="6DC8B176" w:rsidR="00D62A71" w:rsidRPr="00D775E7" w:rsidRDefault="00D62A71" w:rsidP="00D62A71">
      <w:pPr>
        <w:ind w:left="709"/>
        <w:rPr>
          <w:sz w:val="22"/>
          <w:szCs w:val="22"/>
          <w:lang w:val="en-GB"/>
        </w:rPr>
      </w:pPr>
    </w:p>
    <w:p w14:paraId="1FA588A1" w14:textId="77777777" w:rsidR="00B24E1F" w:rsidRPr="00D775E7" w:rsidRDefault="00B24E1F" w:rsidP="00B24E1F">
      <w:pPr>
        <w:pStyle w:val="PRAGHeading2"/>
        <w:rPr>
          <w:rStyle w:val="Strong"/>
          <w:sz w:val="22"/>
          <w:szCs w:val="22"/>
          <w:lang w:val="en-GB"/>
        </w:rPr>
      </w:pPr>
      <w:r w:rsidRPr="00D775E7">
        <w:rPr>
          <w:rStyle w:val="Strong"/>
          <w:sz w:val="22"/>
          <w:szCs w:val="22"/>
          <w:lang w:val="en-GB"/>
        </w:rPr>
        <w:t>Provisional commencement date of the contract</w:t>
      </w:r>
    </w:p>
    <w:p w14:paraId="071DFDA6" w14:textId="13616933" w:rsidR="00C2696D" w:rsidRDefault="00C2696D" w:rsidP="00C2696D">
      <w:pPr>
        <w:ind w:left="709"/>
        <w:rPr>
          <w:sz w:val="22"/>
          <w:szCs w:val="22"/>
          <w:lang w:val="en-GB"/>
        </w:rPr>
      </w:pPr>
      <w:r>
        <w:rPr>
          <w:sz w:val="22"/>
          <w:szCs w:val="22"/>
          <w:lang w:val="en-GB"/>
        </w:rPr>
        <w:t xml:space="preserve">Not later than </w:t>
      </w:r>
      <w:r w:rsidR="00BD168E">
        <w:rPr>
          <w:sz w:val="22"/>
          <w:szCs w:val="22"/>
          <w:lang w:val="en-GB"/>
        </w:rPr>
        <w:t>April 27</w:t>
      </w:r>
      <w:bookmarkStart w:id="3" w:name="_GoBack"/>
      <w:bookmarkEnd w:id="3"/>
      <w:r w:rsidR="00E52B73">
        <w:rPr>
          <w:sz w:val="22"/>
          <w:szCs w:val="22"/>
          <w:lang w:val="en-GB"/>
        </w:rPr>
        <w:t xml:space="preserve">, </w:t>
      </w:r>
      <w:r w:rsidR="00C744B0" w:rsidRPr="00D775E7">
        <w:rPr>
          <w:sz w:val="22"/>
          <w:szCs w:val="22"/>
          <w:lang w:val="en-GB"/>
        </w:rPr>
        <w:t xml:space="preserve">2020 </w:t>
      </w:r>
    </w:p>
    <w:p w14:paraId="74DFA8ED" w14:textId="77777777" w:rsidR="002E09EF" w:rsidRPr="00D775E7" w:rsidRDefault="002E09EF" w:rsidP="00C2696D">
      <w:pPr>
        <w:ind w:left="709"/>
        <w:rPr>
          <w:rStyle w:val="Strong"/>
          <w:b w:val="0"/>
          <w:sz w:val="22"/>
          <w:szCs w:val="22"/>
          <w:lang w:val="en-GB"/>
        </w:rPr>
      </w:pPr>
      <w:r w:rsidRPr="00D775E7">
        <w:rPr>
          <w:rStyle w:val="Strong"/>
          <w:b w:val="0"/>
          <w:sz w:val="22"/>
          <w:szCs w:val="22"/>
          <w:lang w:val="en-GB"/>
        </w:rPr>
        <w:t>P</w:t>
      </w:r>
      <w:r w:rsidRPr="00D775E7">
        <w:rPr>
          <w:b/>
          <w:sz w:val="22"/>
          <w:szCs w:val="22"/>
          <w:lang w:val="en-GB"/>
        </w:rPr>
        <w:t>eriod of implementation of tasks</w:t>
      </w:r>
    </w:p>
    <w:p w14:paraId="436082A2" w14:textId="1213FA5E" w:rsidR="002E09EF" w:rsidRPr="00D775E7" w:rsidRDefault="00C744B0" w:rsidP="002E09EF">
      <w:pPr>
        <w:ind w:left="709"/>
        <w:rPr>
          <w:sz w:val="22"/>
          <w:szCs w:val="22"/>
          <w:lang w:val="en-GB"/>
        </w:rPr>
      </w:pPr>
      <w:r w:rsidRPr="00D775E7">
        <w:rPr>
          <w:sz w:val="22"/>
          <w:szCs w:val="22"/>
          <w:lang w:val="en-GB"/>
        </w:rPr>
        <w:t xml:space="preserve">The Implementation of the defined tasks shall commence after the Contract date </w:t>
      </w:r>
      <w:r w:rsidR="002E09EF" w:rsidRPr="00D775E7">
        <w:rPr>
          <w:sz w:val="22"/>
          <w:szCs w:val="22"/>
          <w:lang w:val="en-GB"/>
        </w:rPr>
        <w:t>until the provisional acceptance</w:t>
      </w:r>
      <w:r w:rsidRPr="00D775E7">
        <w:rPr>
          <w:sz w:val="22"/>
          <w:szCs w:val="22"/>
          <w:lang w:val="en-GB"/>
        </w:rPr>
        <w:t xml:space="preserve"> </w:t>
      </w:r>
      <w:r w:rsidR="006678E3">
        <w:rPr>
          <w:sz w:val="22"/>
          <w:szCs w:val="22"/>
          <w:lang w:val="en-GB"/>
        </w:rPr>
        <w:t xml:space="preserve">September </w:t>
      </w:r>
      <w:r w:rsidR="00E52B73">
        <w:rPr>
          <w:sz w:val="22"/>
          <w:szCs w:val="22"/>
          <w:lang w:val="en-GB"/>
        </w:rPr>
        <w:t xml:space="preserve">30, </w:t>
      </w:r>
      <w:r w:rsidR="00320639" w:rsidRPr="00D775E7">
        <w:rPr>
          <w:sz w:val="22"/>
          <w:szCs w:val="22"/>
          <w:lang w:val="en-GB"/>
        </w:rPr>
        <w:t>2020</w:t>
      </w:r>
    </w:p>
    <w:p w14:paraId="6880687A" w14:textId="77777777" w:rsidR="00B24E1F" w:rsidRPr="00D775E7" w:rsidRDefault="00B24E1F" w:rsidP="00D62A71">
      <w:pPr>
        <w:ind w:left="709"/>
        <w:rPr>
          <w:sz w:val="22"/>
          <w:szCs w:val="22"/>
          <w:lang w:val="en-GB"/>
        </w:rPr>
      </w:pPr>
    </w:p>
    <w:p w14:paraId="2134F22E" w14:textId="77777777" w:rsidR="002139C6" w:rsidRPr="00D775E7" w:rsidRDefault="005D4C1B">
      <w:pPr>
        <w:ind w:left="360"/>
        <w:jc w:val="center"/>
        <w:rPr>
          <w:rStyle w:val="Strong"/>
          <w:sz w:val="22"/>
          <w:szCs w:val="22"/>
          <w:lang w:val="en-GB"/>
        </w:rPr>
      </w:pPr>
      <w:r>
        <w:rPr>
          <w:b/>
          <w:noProof/>
          <w:snapToGrid/>
          <w:sz w:val="22"/>
          <w:szCs w:val="22"/>
          <w:lang w:val="en-GB" w:eastAsia="en-GB"/>
        </w:rPr>
        <w:pict w14:anchorId="2B76532E">
          <v:line id="_x0000_s1029" style="position:absolute;left:0;text-align:left;z-index:4" from="2.25pt,.9pt" to="470.25pt,.95pt" o:allowincell="f" strokecolor="#d4d4d4" strokeweight="1.75pt">
            <v:shadow on="t" origin=",32385f" offset="0,-1pt"/>
          </v:line>
        </w:pict>
      </w:r>
      <w:r w:rsidR="002139C6" w:rsidRPr="00D775E7">
        <w:rPr>
          <w:rStyle w:val="Strong"/>
          <w:sz w:val="22"/>
          <w:szCs w:val="22"/>
          <w:lang w:val="en-GB"/>
        </w:rPr>
        <w:t>TERMS OF PARTICIPATION</w:t>
      </w:r>
    </w:p>
    <w:p w14:paraId="073B8ABB" w14:textId="77777777" w:rsidR="002139C6" w:rsidRPr="00D775E7" w:rsidRDefault="002139C6" w:rsidP="00805EFA">
      <w:pPr>
        <w:pStyle w:val="PRAGHeading2"/>
        <w:rPr>
          <w:rStyle w:val="Strong"/>
          <w:sz w:val="22"/>
          <w:szCs w:val="22"/>
          <w:lang w:val="en-GB"/>
        </w:rPr>
      </w:pPr>
      <w:r w:rsidRPr="00D775E7">
        <w:rPr>
          <w:rStyle w:val="Strong"/>
          <w:sz w:val="22"/>
          <w:szCs w:val="22"/>
          <w:lang w:val="en-GB"/>
        </w:rPr>
        <w:t>Eligibility and rules of origin</w:t>
      </w:r>
    </w:p>
    <w:p w14:paraId="6D62D2BB" w14:textId="2AEFC974" w:rsidR="002475BC" w:rsidRPr="00D775E7" w:rsidRDefault="00BD11C0" w:rsidP="00DF7029">
      <w:pPr>
        <w:pStyle w:val="PRAGHeading2"/>
        <w:numPr>
          <w:ilvl w:val="0"/>
          <w:numId w:val="0"/>
        </w:numPr>
        <w:ind w:left="284"/>
        <w:rPr>
          <w:sz w:val="22"/>
          <w:szCs w:val="22"/>
          <w:lang w:val="en-GB"/>
        </w:rPr>
      </w:pPr>
      <w:r w:rsidRPr="00D775E7">
        <w:rPr>
          <w:sz w:val="22"/>
          <w:szCs w:val="22"/>
          <w:lang w:val="en-GB"/>
        </w:rPr>
        <w:t>Participation in this tender procedure is open only to the invited tenderers.</w:t>
      </w:r>
    </w:p>
    <w:p w14:paraId="58D42120" w14:textId="77777777" w:rsidR="00140A18" w:rsidRPr="00DD6316" w:rsidRDefault="00140A18" w:rsidP="00591B9E">
      <w:pPr>
        <w:pStyle w:val="PRAGHeading2"/>
        <w:numPr>
          <w:ilvl w:val="0"/>
          <w:numId w:val="0"/>
        </w:numPr>
        <w:ind w:left="284"/>
        <w:jc w:val="both"/>
        <w:rPr>
          <w:sz w:val="22"/>
          <w:szCs w:val="22"/>
          <w:lang w:val="en-GB"/>
        </w:rPr>
      </w:pPr>
      <w:bookmarkStart w:id="4" w:name="_DV_M201"/>
      <w:bookmarkEnd w:id="4"/>
      <w:r w:rsidRPr="00D275AD">
        <w:rPr>
          <w:sz w:val="22"/>
          <w:szCs w:val="22"/>
          <w:lang w:val="en-GB"/>
        </w:rPr>
        <w:t xml:space="preserve">Participation is open to all </w:t>
      </w:r>
      <w:r w:rsidRPr="00D275AD">
        <w:rPr>
          <w:rFonts w:eastAsia="Calibri" w:cs="Arial"/>
          <w:sz w:val="22"/>
          <w:szCs w:val="22"/>
          <w:lang w:val="en-GB"/>
        </w:rPr>
        <w:t xml:space="preserve">natural persons who are nationals of and </w:t>
      </w:r>
      <w:r w:rsidRPr="00D275AD">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D275AD">
        <w:rPr>
          <w:rFonts w:eastAsia="Calibri" w:cs="Arial"/>
          <w:bCs/>
          <w:snapToGrid/>
          <w:sz w:val="22"/>
          <w:szCs w:val="22"/>
          <w:lang w:val="en-GB"/>
        </w:rPr>
        <w:t xml:space="preserve">the Regulation </w:t>
      </w:r>
      <w:r w:rsidRPr="00D275AD">
        <w:rPr>
          <w:sz w:val="22"/>
          <w:szCs w:val="22"/>
          <w:lang w:val="en-GB"/>
        </w:rPr>
        <w:t xml:space="preserve">(EU) </w:t>
      </w:r>
      <w:r>
        <w:rPr>
          <w:sz w:val="22"/>
          <w:szCs w:val="22"/>
          <w:lang w:val="en-GB"/>
        </w:rPr>
        <w:t>No </w:t>
      </w:r>
      <w:r w:rsidRPr="00D275AD">
        <w:rPr>
          <w:rFonts w:eastAsia="MS Mincho"/>
          <w:noProof/>
          <w:sz w:val="22"/>
          <w:szCs w:val="22"/>
          <w:lang w:val="en-GB" w:eastAsia="ja-JP"/>
        </w:rPr>
        <w:t xml:space="preserve">236/2014 </w:t>
      </w:r>
      <w:r w:rsidRPr="00D275AD">
        <w:rPr>
          <w:rFonts w:eastAsia="Calibri" w:cs="Arial"/>
          <w:bCs/>
          <w:snapToGrid/>
          <w:sz w:val="22"/>
          <w:szCs w:val="22"/>
          <w:lang w:val="en-GB"/>
        </w:rPr>
        <w:t xml:space="preserve">establishing common rules and procedures for the implementation of the Union's </w:t>
      </w:r>
      <w:r w:rsidRPr="00DD6316">
        <w:rPr>
          <w:rFonts w:eastAsia="Calibri" w:cs="Arial"/>
          <w:bCs/>
          <w:snapToGrid/>
          <w:sz w:val="22"/>
          <w:szCs w:val="22"/>
          <w:lang w:val="en-GB"/>
        </w:rPr>
        <w:t xml:space="preserve">instruments for external action (CIR) </w:t>
      </w:r>
      <w:r w:rsidRPr="00DD6316">
        <w:rPr>
          <w:sz w:val="22"/>
          <w:szCs w:val="22"/>
          <w:lang w:val="en-GB"/>
        </w:rPr>
        <w:t>for the applicable Instrument under which the contract is financed (see also heading 17 below)</w:t>
      </w:r>
      <w:r w:rsidRPr="00DD6316">
        <w:rPr>
          <w:rFonts w:eastAsia="Calibri" w:cs="Arial"/>
          <w:sz w:val="22"/>
          <w:szCs w:val="22"/>
          <w:lang w:val="en-GB"/>
        </w:rPr>
        <w:t xml:space="preserve">. </w:t>
      </w:r>
      <w:r w:rsidRPr="00DD6316">
        <w:rPr>
          <w:sz w:val="22"/>
          <w:szCs w:val="22"/>
          <w:lang w:val="en-GB"/>
        </w:rPr>
        <w:t xml:space="preserve">Participation is also open to international organisations. All goods purchased under the </w:t>
      </w:r>
      <w:r>
        <w:rPr>
          <w:sz w:val="22"/>
          <w:szCs w:val="22"/>
          <w:lang w:val="en-GB"/>
        </w:rPr>
        <w:t>c</w:t>
      </w:r>
      <w:r w:rsidRPr="00DD6316">
        <w:rPr>
          <w:sz w:val="22"/>
          <w:szCs w:val="22"/>
          <w:lang w:val="en-GB"/>
        </w:rPr>
        <w:t xml:space="preserve">ontract must originate </w:t>
      </w:r>
      <w:r>
        <w:rPr>
          <w:sz w:val="22"/>
          <w:szCs w:val="22"/>
          <w:lang w:val="en-GB"/>
        </w:rPr>
        <w:t xml:space="preserve">from </w:t>
      </w:r>
      <w:r w:rsidRPr="00DD6316">
        <w:rPr>
          <w:sz w:val="22"/>
          <w:szCs w:val="22"/>
          <w:lang w:val="en-GB"/>
        </w:rPr>
        <w:t>a</w:t>
      </w:r>
      <w:r>
        <w:rPr>
          <w:sz w:val="22"/>
          <w:szCs w:val="22"/>
          <w:lang w:val="en-GB"/>
        </w:rPr>
        <w:t>n</w:t>
      </w:r>
      <w:r w:rsidRPr="00DD6316">
        <w:rPr>
          <w:sz w:val="22"/>
          <w:szCs w:val="22"/>
          <w:lang w:val="en-GB"/>
        </w:rPr>
        <w:t xml:space="preserve"> eligible source country as defined </w:t>
      </w:r>
      <w:r>
        <w:rPr>
          <w:sz w:val="22"/>
          <w:szCs w:val="22"/>
          <w:lang w:val="en-GB"/>
        </w:rPr>
        <w:t>above</w:t>
      </w:r>
      <w:r w:rsidRPr="00DD6316">
        <w:rPr>
          <w:sz w:val="22"/>
          <w:szCs w:val="22"/>
          <w:lang w:val="en-GB"/>
        </w:rPr>
        <w:t>.</w:t>
      </w:r>
      <w:r w:rsidRPr="00DD6316">
        <w:rPr>
          <w:lang w:val="en-GB"/>
        </w:rPr>
        <w:t xml:space="preserve"> </w:t>
      </w:r>
      <w:r w:rsidRPr="00DD6316">
        <w:rPr>
          <w:sz w:val="22"/>
          <w:szCs w:val="22"/>
          <w:lang w:val="en-GB"/>
        </w:rPr>
        <w:t xml:space="preserve">However, the goods to be purchased may originate from any country, whenever the total price of the estimated quantity of those goods, as reflected in a separate item of the </w:t>
      </w:r>
      <w:r>
        <w:rPr>
          <w:sz w:val="22"/>
          <w:szCs w:val="22"/>
          <w:lang w:val="en-GB"/>
        </w:rPr>
        <w:t>b</w:t>
      </w:r>
      <w:r w:rsidRPr="00DD6316">
        <w:rPr>
          <w:sz w:val="22"/>
          <w:szCs w:val="22"/>
          <w:lang w:val="en-GB"/>
        </w:rPr>
        <w:t xml:space="preserve">reakdown of the </w:t>
      </w:r>
      <w:r>
        <w:rPr>
          <w:sz w:val="22"/>
          <w:szCs w:val="22"/>
          <w:lang w:val="en-GB"/>
        </w:rPr>
        <w:t>l</w:t>
      </w:r>
      <w:r w:rsidRPr="00DD6316">
        <w:rPr>
          <w:sz w:val="22"/>
          <w:szCs w:val="22"/>
          <w:lang w:val="en-GB"/>
        </w:rPr>
        <w:t xml:space="preserve">ump-sum </w:t>
      </w:r>
      <w:r>
        <w:rPr>
          <w:sz w:val="22"/>
          <w:szCs w:val="22"/>
          <w:lang w:val="en-GB"/>
        </w:rPr>
        <w:t>p</w:t>
      </w:r>
      <w:r w:rsidRPr="00DD6316">
        <w:rPr>
          <w:sz w:val="22"/>
          <w:szCs w:val="22"/>
          <w:lang w:val="en-GB"/>
        </w:rPr>
        <w:t xml:space="preserve">rice (Volume 4.2.3) is below </w:t>
      </w:r>
      <w:r>
        <w:rPr>
          <w:sz w:val="22"/>
          <w:szCs w:val="22"/>
          <w:lang w:val="en-GB"/>
        </w:rPr>
        <w:t>EUR </w:t>
      </w:r>
      <w:r w:rsidRPr="00DD6316">
        <w:rPr>
          <w:sz w:val="22"/>
          <w:szCs w:val="22"/>
          <w:lang w:val="en-GB"/>
        </w:rPr>
        <w:t>100</w:t>
      </w:r>
      <w:r>
        <w:rPr>
          <w:sz w:val="22"/>
          <w:szCs w:val="22"/>
          <w:lang w:val="en-GB"/>
        </w:rPr>
        <w:t> </w:t>
      </w:r>
      <w:r w:rsidRPr="00DD6316">
        <w:rPr>
          <w:sz w:val="22"/>
          <w:szCs w:val="22"/>
          <w:lang w:val="en-GB"/>
        </w:rPr>
        <w:t xml:space="preserve">000. </w:t>
      </w:r>
    </w:p>
    <w:p w14:paraId="0DD8FFA5" w14:textId="77777777" w:rsidR="00140A18" w:rsidRDefault="00140A18" w:rsidP="00C809D4">
      <w:pPr>
        <w:pStyle w:val="PRAGHeading2"/>
        <w:numPr>
          <w:ilvl w:val="0"/>
          <w:numId w:val="0"/>
        </w:numPr>
        <w:rPr>
          <w:rFonts w:eastAsia="Calibri"/>
          <w:snapToGrid/>
          <w:sz w:val="22"/>
          <w:szCs w:val="22"/>
          <w:lang w:val="en-GB"/>
        </w:rPr>
      </w:pPr>
    </w:p>
    <w:p w14:paraId="7DF5722B" w14:textId="64939C1D" w:rsidR="00C809D4" w:rsidRPr="00253013" w:rsidRDefault="00C809D4" w:rsidP="00C809D4">
      <w:pPr>
        <w:pStyle w:val="PRAGHeading2"/>
        <w:numPr>
          <w:ilvl w:val="0"/>
          <w:numId w:val="0"/>
        </w:numPr>
        <w:rPr>
          <w:rFonts w:eastAsia="Calibri"/>
          <w:i/>
          <w:snapToGrid/>
          <w:sz w:val="22"/>
          <w:szCs w:val="22"/>
          <w:lang w:val="en-GB"/>
        </w:rPr>
      </w:pPr>
      <w:r w:rsidRPr="00253013">
        <w:rPr>
          <w:rFonts w:eastAsia="Calibri"/>
          <w:snapToGrid/>
          <w:sz w:val="22"/>
          <w:szCs w:val="22"/>
          <w:lang w:val="en-GB"/>
        </w:rPr>
        <w:t>Please</w:t>
      </w:r>
      <w:r w:rsidRPr="00253013">
        <w:rPr>
          <w:rFonts w:eastAsia="Calibri"/>
          <w:i/>
          <w:snapToGrid/>
          <w:sz w:val="22"/>
          <w:szCs w:val="22"/>
          <w:lang w:val="en-GB"/>
        </w:rPr>
        <w:t xml:space="preserve"> </w:t>
      </w:r>
      <w:r w:rsidRPr="00253013">
        <w:rPr>
          <w:rFonts w:eastAsia="Calibri"/>
          <w:snapToGrid/>
          <w:sz w:val="22"/>
          <w:szCs w:val="22"/>
          <w:lang w:val="en-GB"/>
        </w:rPr>
        <w:t>be aware that after the United Kingdom's withdrawal from the EU, the rules of access to EU procurement procedures of economic operators established in third countries  and of goods originating from third countries</w:t>
      </w:r>
      <w:r w:rsidRPr="00253013">
        <w:rPr>
          <w:rFonts w:eastAsia="Calibri"/>
          <w:snapToGrid/>
          <w:sz w:val="22"/>
          <w:szCs w:val="22"/>
          <w:vertAlign w:val="superscript"/>
          <w:lang w:val="en-GB"/>
        </w:rPr>
        <w:t>1</w:t>
      </w:r>
      <w:r w:rsidRPr="00253013">
        <w:rPr>
          <w:rFonts w:eastAsia="Calibri"/>
          <w:snapToGrid/>
          <w:sz w:val="22"/>
          <w:szCs w:val="22"/>
          <w:lang w:val="en-GB"/>
        </w:rPr>
        <w:t xml:space="preserve"> will apply to candidates or tenderers from the United Kingdom, and to all candidates or tenderers proposing goods originating</w:t>
      </w:r>
      <w:r w:rsidRPr="00253013">
        <w:rPr>
          <w:rFonts w:eastAsia="Calibri"/>
          <w:snapToGrid/>
          <w:sz w:val="22"/>
          <w:szCs w:val="22"/>
          <w:vertAlign w:val="superscript"/>
          <w:lang w:val="en-GB"/>
        </w:rPr>
        <w:t>1</w:t>
      </w:r>
      <w:r w:rsidRPr="00253013">
        <w:rPr>
          <w:rFonts w:eastAsia="Calibri"/>
          <w:snapToGrid/>
          <w:sz w:val="22"/>
          <w:szCs w:val="22"/>
          <w:lang w:val="en-GB"/>
        </w:rPr>
        <w:t xml:space="preserve"> from the United Kingdom depending on the outcome of negotiations. In case such access is not provided by legal provisions in force at the time of the contract award, candidates or tenderers from the United Kingdom, and candidates or tenderers proposing goods originating</w:t>
      </w:r>
      <w:r w:rsidRPr="00253013">
        <w:rPr>
          <w:rFonts w:eastAsia="Calibri"/>
          <w:snapToGrid/>
          <w:sz w:val="22"/>
          <w:szCs w:val="22"/>
          <w:vertAlign w:val="superscript"/>
          <w:lang w:val="en-GB"/>
        </w:rPr>
        <w:t>1</w:t>
      </w:r>
      <w:r w:rsidRPr="00253013">
        <w:rPr>
          <w:rFonts w:eastAsia="Calibri"/>
          <w:snapToGrid/>
          <w:sz w:val="22"/>
          <w:szCs w:val="22"/>
          <w:lang w:val="en-GB"/>
        </w:rPr>
        <w:t xml:space="preserve"> from the United Kingdom could be rejected from the procurement procedure</w:t>
      </w:r>
      <w:r w:rsidRPr="00253013">
        <w:rPr>
          <w:rFonts w:eastAsia="Calibri"/>
          <w:i/>
          <w:snapToGrid/>
          <w:sz w:val="22"/>
          <w:szCs w:val="22"/>
          <w:lang w:val="en-GB"/>
        </w:rPr>
        <w:t>.</w:t>
      </w:r>
    </w:p>
    <w:p w14:paraId="4C29DED2" w14:textId="77777777" w:rsidR="00C809D4" w:rsidRPr="00253013" w:rsidRDefault="00C809D4" w:rsidP="00C809D4">
      <w:pPr>
        <w:widowControl/>
        <w:spacing w:before="0" w:after="0"/>
        <w:ind w:left="426"/>
        <w:jc w:val="both"/>
        <w:rPr>
          <w:rFonts w:eastAsia="Calibri"/>
          <w:i/>
          <w:snapToGrid/>
          <w:szCs w:val="24"/>
          <w:lang w:val="en-GB"/>
        </w:rPr>
      </w:pPr>
    </w:p>
    <w:p w14:paraId="7D55FA39" w14:textId="77777777" w:rsidR="00C809D4" w:rsidRDefault="00C809D4" w:rsidP="00C809D4">
      <w:pPr>
        <w:jc w:val="both"/>
        <w:rPr>
          <w:sz w:val="22"/>
          <w:szCs w:val="22"/>
          <w:lang w:val="en-GB"/>
        </w:rPr>
      </w:pPr>
      <w:r w:rsidRPr="00253013">
        <w:rPr>
          <w:rFonts w:eastAsia="Calibri"/>
          <w:snapToGrid/>
          <w:sz w:val="18"/>
          <w:szCs w:val="18"/>
          <w:vertAlign w:val="superscript"/>
          <w:lang w:val="en-GB"/>
        </w:rPr>
        <w:t xml:space="preserve"> 1</w:t>
      </w:r>
      <w:r w:rsidRPr="00253013">
        <w:rPr>
          <w:rFonts w:eastAsia="Calibri"/>
          <w:snapToGrid/>
          <w:sz w:val="18"/>
          <w:szCs w:val="18"/>
          <w:lang w:val="en-GB"/>
        </w:rPr>
        <w:t xml:space="preserve">However, they may originate from any country when the amount of the supplies to be purchased is below 100 000 euros. </w:t>
      </w:r>
      <w:r w:rsidRPr="00253013">
        <w:rPr>
          <w:sz w:val="22"/>
          <w:szCs w:val="22"/>
          <w:lang w:val="en-GB"/>
        </w:rPr>
        <w:t xml:space="preserve"> </w:t>
      </w:r>
    </w:p>
    <w:p w14:paraId="2095ADB4" w14:textId="5AA058A6" w:rsidR="001D5D4B" w:rsidRPr="00DF7029" w:rsidRDefault="001D5D4B" w:rsidP="001D5D4B">
      <w:pPr>
        <w:widowControl/>
        <w:spacing w:before="0" w:after="0"/>
        <w:ind w:left="426"/>
        <w:jc w:val="both"/>
        <w:rPr>
          <w:rFonts w:eastAsia="Calibri"/>
          <w:i/>
          <w:snapToGrid/>
          <w:szCs w:val="24"/>
          <w:lang w:val="en-GB"/>
        </w:rPr>
      </w:pPr>
    </w:p>
    <w:p w14:paraId="29359F1E" w14:textId="5475C1E1" w:rsidR="001D5D4B" w:rsidRPr="00D775E7" w:rsidRDefault="002475BC" w:rsidP="00DF7029">
      <w:pPr>
        <w:jc w:val="both"/>
        <w:rPr>
          <w:sz w:val="22"/>
          <w:szCs w:val="22"/>
          <w:lang w:val="en-GB"/>
        </w:rPr>
      </w:pPr>
      <w:r w:rsidRPr="00DF7029">
        <w:rPr>
          <w:rFonts w:eastAsia="Calibri"/>
          <w:snapToGrid/>
          <w:sz w:val="18"/>
          <w:szCs w:val="18"/>
          <w:vertAlign w:val="superscript"/>
          <w:lang w:val="en-GB"/>
        </w:rPr>
        <w:t xml:space="preserve"> </w:t>
      </w:r>
      <w:r w:rsidR="001D5D4B" w:rsidRPr="00DF7029">
        <w:rPr>
          <w:rFonts w:eastAsia="Calibri"/>
          <w:snapToGrid/>
          <w:sz w:val="18"/>
          <w:szCs w:val="18"/>
          <w:vertAlign w:val="superscript"/>
          <w:lang w:val="en-GB"/>
        </w:rPr>
        <w:t>1</w:t>
      </w:r>
      <w:r w:rsidR="001D5D4B" w:rsidRPr="00DF7029">
        <w:rPr>
          <w:rFonts w:eastAsia="Calibri"/>
          <w:snapToGrid/>
          <w:sz w:val="18"/>
          <w:szCs w:val="18"/>
          <w:lang w:val="en-GB"/>
        </w:rPr>
        <w:t xml:space="preserve">However, they may originate from any country when the amount of the supplies to be purchased is below 100 000 euros. </w:t>
      </w:r>
      <w:r w:rsidR="001D5D4B" w:rsidRPr="00DF7029">
        <w:rPr>
          <w:sz w:val="22"/>
          <w:szCs w:val="22"/>
          <w:lang w:val="en-GB"/>
        </w:rPr>
        <w:t xml:space="preserve"> </w:t>
      </w:r>
    </w:p>
    <w:p w14:paraId="09261BBE" w14:textId="77777777" w:rsidR="002139C6" w:rsidRPr="00D775E7" w:rsidRDefault="00B24E1F" w:rsidP="0076200F">
      <w:pPr>
        <w:pStyle w:val="PRAGHeading2"/>
        <w:keepNext/>
        <w:keepLines/>
        <w:jc w:val="both"/>
        <w:rPr>
          <w:rStyle w:val="Strong"/>
          <w:sz w:val="22"/>
          <w:szCs w:val="22"/>
          <w:lang w:val="en-GB"/>
        </w:rPr>
      </w:pPr>
      <w:r w:rsidRPr="00D775E7">
        <w:rPr>
          <w:rStyle w:val="Strong"/>
          <w:sz w:val="22"/>
          <w:szCs w:val="22"/>
          <w:lang w:val="en-GB"/>
        </w:rPr>
        <w:lastRenderedPageBreak/>
        <w:t>Subcontracting</w:t>
      </w:r>
    </w:p>
    <w:p w14:paraId="1602F356" w14:textId="4612E20F" w:rsidR="00B24E1F" w:rsidRPr="008E7130" w:rsidRDefault="00B24E1F" w:rsidP="0076200F">
      <w:pPr>
        <w:pStyle w:val="PRAGHeading2"/>
        <w:keepNext/>
        <w:keepLines/>
        <w:numPr>
          <w:ilvl w:val="0"/>
          <w:numId w:val="0"/>
        </w:numPr>
        <w:ind w:left="720"/>
        <w:jc w:val="both"/>
        <w:rPr>
          <w:sz w:val="22"/>
          <w:szCs w:val="22"/>
          <w:lang w:val="en-GB"/>
        </w:rPr>
      </w:pPr>
      <w:r w:rsidRPr="006678E3">
        <w:rPr>
          <w:rStyle w:val="Strong"/>
          <w:b w:val="0"/>
          <w:sz w:val="22"/>
          <w:szCs w:val="22"/>
          <w:lang w:val="en-GB"/>
        </w:rPr>
        <w:t>Subcontracting is allowed.</w:t>
      </w:r>
      <w:r w:rsidR="002475BC" w:rsidRPr="006678E3">
        <w:rPr>
          <w:sz w:val="22"/>
          <w:szCs w:val="22"/>
          <w:lang w:val="en-GB"/>
        </w:rPr>
        <w:t xml:space="preserve"> </w:t>
      </w:r>
    </w:p>
    <w:p w14:paraId="0A3DDD46" w14:textId="77777777" w:rsidR="00B24E1F" w:rsidRPr="008E7130" w:rsidRDefault="00BD63A4" w:rsidP="0076200F">
      <w:pPr>
        <w:pStyle w:val="PRAGHeading2"/>
        <w:keepNext/>
        <w:keepLines/>
        <w:numPr>
          <w:ilvl w:val="0"/>
          <w:numId w:val="0"/>
        </w:numPr>
        <w:ind w:left="720"/>
        <w:jc w:val="both"/>
        <w:rPr>
          <w:rStyle w:val="Strong"/>
          <w:sz w:val="22"/>
          <w:szCs w:val="22"/>
          <w:lang w:val="en-GB"/>
        </w:rPr>
      </w:pPr>
      <w:r w:rsidRPr="008E7130">
        <w:rPr>
          <w:sz w:val="22"/>
          <w:szCs w:val="22"/>
          <w:lang w:val="en-GB"/>
        </w:rPr>
        <w:t>Subcontractors</w:t>
      </w:r>
      <w:r w:rsidR="00072A47" w:rsidRPr="008E7130">
        <w:rPr>
          <w:sz w:val="22"/>
          <w:szCs w:val="22"/>
          <w:lang w:val="en-GB"/>
        </w:rPr>
        <w:t>, s</w:t>
      </w:r>
      <w:r w:rsidRPr="008E7130">
        <w:rPr>
          <w:sz w:val="22"/>
          <w:szCs w:val="22"/>
          <w:lang w:val="en-GB"/>
        </w:rPr>
        <w:t xml:space="preserve">uppliers </w:t>
      </w:r>
      <w:r w:rsidR="00072A47" w:rsidRPr="008E7130">
        <w:rPr>
          <w:sz w:val="22"/>
          <w:szCs w:val="22"/>
          <w:lang w:val="en-GB"/>
        </w:rPr>
        <w:t xml:space="preserve">and entities upon whose capacity the tenderer relies for the selection criteria, </w:t>
      </w:r>
      <w:r w:rsidRPr="008E7130">
        <w:rPr>
          <w:sz w:val="22"/>
          <w:szCs w:val="22"/>
          <w:lang w:val="en-GB"/>
        </w:rPr>
        <w:t xml:space="preserve">must be eligible in respect of the rules on nationality and origin for the financing programme detailed in Section </w:t>
      </w:r>
      <w:r w:rsidR="00AD0BF2" w:rsidRPr="008E7130">
        <w:rPr>
          <w:sz w:val="22"/>
          <w:szCs w:val="22"/>
          <w:lang w:val="en-GB"/>
        </w:rPr>
        <w:t>10</w:t>
      </w:r>
      <w:r w:rsidRPr="008E7130">
        <w:rPr>
          <w:sz w:val="22"/>
          <w:szCs w:val="22"/>
          <w:lang w:val="en-GB"/>
        </w:rPr>
        <w:t xml:space="preserve"> above.</w:t>
      </w:r>
    </w:p>
    <w:p w14:paraId="025E6E4C" w14:textId="77777777" w:rsidR="00B24E1F" w:rsidRPr="008E7130" w:rsidRDefault="00B24E1F" w:rsidP="0076200F">
      <w:pPr>
        <w:pStyle w:val="PRAGHeading2"/>
        <w:jc w:val="both"/>
        <w:rPr>
          <w:rStyle w:val="Strong"/>
          <w:sz w:val="22"/>
          <w:szCs w:val="22"/>
          <w:lang w:val="en-GB"/>
        </w:rPr>
      </w:pPr>
      <w:r w:rsidRPr="008E7130">
        <w:rPr>
          <w:rStyle w:val="Strong"/>
          <w:sz w:val="22"/>
          <w:szCs w:val="22"/>
          <w:lang w:val="en-GB"/>
        </w:rPr>
        <w:t>Grounds for exclusion</w:t>
      </w:r>
    </w:p>
    <w:p w14:paraId="7BB9FEFF" w14:textId="77777777" w:rsidR="003720EC" w:rsidRPr="00D775E7" w:rsidRDefault="003720EC" w:rsidP="0076200F">
      <w:pPr>
        <w:keepNext/>
        <w:keepLines/>
        <w:ind w:left="709"/>
        <w:jc w:val="both"/>
        <w:rPr>
          <w:sz w:val="22"/>
          <w:szCs w:val="22"/>
          <w:lang w:val="en-GB"/>
        </w:rPr>
      </w:pPr>
      <w:r w:rsidRPr="008E7130">
        <w:rPr>
          <w:sz w:val="22"/>
          <w:szCs w:val="22"/>
          <w:lang w:val="en-GB"/>
        </w:rPr>
        <w:t>Natural persons, companies or undertakings falling into a situation</w:t>
      </w:r>
      <w:r w:rsidRPr="00D33696">
        <w:rPr>
          <w:sz w:val="22"/>
          <w:szCs w:val="22"/>
          <w:lang w:val="en-GB"/>
        </w:rPr>
        <w:t xml:space="preserve"> set out in </w:t>
      </w:r>
      <w:r w:rsidR="00921394" w:rsidRPr="00D33696">
        <w:rPr>
          <w:sz w:val="22"/>
          <w:szCs w:val="22"/>
          <w:lang w:val="en-GB"/>
        </w:rPr>
        <w:t>S</w:t>
      </w:r>
      <w:r w:rsidRPr="00D33696">
        <w:rPr>
          <w:sz w:val="22"/>
          <w:szCs w:val="22"/>
          <w:lang w:val="en-GB"/>
        </w:rPr>
        <w:t xml:space="preserve">ection </w:t>
      </w:r>
      <w:r w:rsidR="00725D52" w:rsidRPr="00D775E7">
        <w:rPr>
          <w:sz w:val="22"/>
          <w:szCs w:val="22"/>
          <w:lang w:val="en-GB"/>
        </w:rPr>
        <w:t>2.6.10.1.1.</w:t>
      </w:r>
      <w:r w:rsidRPr="00D775E7">
        <w:rPr>
          <w:sz w:val="22"/>
          <w:szCs w:val="22"/>
          <w:lang w:val="en-GB"/>
        </w:rPr>
        <w:t xml:space="preserve"> (</w:t>
      </w:r>
      <w:r w:rsidR="00725D52" w:rsidRPr="00D775E7">
        <w:rPr>
          <w:sz w:val="22"/>
          <w:szCs w:val="22"/>
          <w:lang w:val="en-GB"/>
        </w:rPr>
        <w:t>‘</w:t>
      </w:r>
      <w:r w:rsidRPr="00D775E7">
        <w:rPr>
          <w:sz w:val="22"/>
          <w:szCs w:val="22"/>
          <w:lang w:val="en-GB"/>
        </w:rPr>
        <w:t>exclusion from participation in procurement procedures</w:t>
      </w:r>
      <w:r w:rsidR="00725D52" w:rsidRPr="00D775E7">
        <w:rPr>
          <w:sz w:val="22"/>
          <w:szCs w:val="22"/>
          <w:lang w:val="en-GB"/>
        </w:rPr>
        <w:t>’</w:t>
      </w:r>
      <w:r w:rsidRPr="00D775E7">
        <w:rPr>
          <w:sz w:val="22"/>
          <w:szCs w:val="22"/>
          <w:lang w:val="en-GB"/>
        </w:rPr>
        <w:t xml:space="preserve">) and </w:t>
      </w:r>
      <w:r w:rsidR="00921394" w:rsidRPr="00D775E7">
        <w:rPr>
          <w:sz w:val="22"/>
          <w:szCs w:val="22"/>
          <w:lang w:val="en-GB"/>
        </w:rPr>
        <w:t>S</w:t>
      </w:r>
      <w:r w:rsidRPr="00D775E7">
        <w:rPr>
          <w:sz w:val="22"/>
          <w:szCs w:val="22"/>
          <w:lang w:val="en-GB"/>
        </w:rPr>
        <w:t xml:space="preserve">ection </w:t>
      </w:r>
      <w:r w:rsidR="00725D52" w:rsidRPr="00D775E7">
        <w:rPr>
          <w:sz w:val="22"/>
          <w:szCs w:val="22"/>
          <w:lang w:val="en-GB"/>
        </w:rPr>
        <w:t>2.6.10.1.2.</w:t>
      </w:r>
      <w:r w:rsidRPr="00D775E7">
        <w:rPr>
          <w:sz w:val="22"/>
          <w:szCs w:val="22"/>
          <w:lang w:val="en-GB"/>
        </w:rPr>
        <w:t xml:space="preserve"> (</w:t>
      </w:r>
      <w:r w:rsidR="00725D52" w:rsidRPr="00D775E7">
        <w:rPr>
          <w:sz w:val="22"/>
          <w:szCs w:val="22"/>
          <w:lang w:val="en-GB"/>
        </w:rPr>
        <w:t>‘</w:t>
      </w:r>
      <w:r w:rsidRPr="00D775E7">
        <w:rPr>
          <w:sz w:val="22"/>
          <w:szCs w:val="22"/>
          <w:lang w:val="en-GB"/>
        </w:rPr>
        <w:t>rejection from a given procedure</w:t>
      </w:r>
      <w:r w:rsidR="00725D52" w:rsidRPr="00D775E7">
        <w:rPr>
          <w:sz w:val="22"/>
          <w:szCs w:val="22"/>
          <w:lang w:val="en-GB"/>
        </w:rPr>
        <w:t>’</w:t>
      </w:r>
      <w:r w:rsidRPr="00D775E7">
        <w:rPr>
          <w:sz w:val="22"/>
          <w:szCs w:val="22"/>
          <w:lang w:val="en-GB"/>
        </w:rPr>
        <w:t xml:space="preserve">) of the </w:t>
      </w:r>
      <w:r w:rsidR="00725D52" w:rsidRPr="00D775E7">
        <w:rPr>
          <w:sz w:val="22"/>
          <w:szCs w:val="22"/>
          <w:lang w:val="en-GB"/>
        </w:rPr>
        <w:t>p</w:t>
      </w:r>
      <w:r w:rsidRPr="00D775E7">
        <w:rPr>
          <w:sz w:val="22"/>
          <w:szCs w:val="22"/>
          <w:lang w:val="en-GB"/>
        </w:rPr>
        <w:t>ractical</w:t>
      </w:r>
      <w:r w:rsidR="00985F8D" w:rsidRPr="00D775E7">
        <w:rPr>
          <w:sz w:val="22"/>
          <w:szCs w:val="22"/>
          <w:lang w:val="en-GB"/>
        </w:rPr>
        <w:t xml:space="preserve"> </w:t>
      </w:r>
      <w:r w:rsidR="00725D52" w:rsidRPr="00D775E7">
        <w:rPr>
          <w:sz w:val="22"/>
          <w:szCs w:val="22"/>
          <w:lang w:val="en-GB"/>
        </w:rPr>
        <w:t>g</w:t>
      </w:r>
      <w:r w:rsidRPr="00D775E7">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D775E7">
        <w:rPr>
          <w:sz w:val="22"/>
          <w:szCs w:val="22"/>
          <w:lang w:val="en-GB"/>
        </w:rPr>
        <w:t>S</w:t>
      </w:r>
      <w:r w:rsidRPr="00D775E7">
        <w:rPr>
          <w:sz w:val="22"/>
          <w:szCs w:val="22"/>
          <w:lang w:val="en-GB"/>
        </w:rPr>
        <w:t xml:space="preserve">ection </w:t>
      </w:r>
      <w:r w:rsidR="00725D52" w:rsidRPr="00D775E7">
        <w:rPr>
          <w:sz w:val="22"/>
          <w:szCs w:val="22"/>
          <w:lang w:val="en-GB"/>
        </w:rPr>
        <w:t>2.6.10.1.</w:t>
      </w:r>
      <w:r w:rsidRPr="00D775E7">
        <w:rPr>
          <w:sz w:val="22"/>
          <w:szCs w:val="22"/>
          <w:lang w:val="en-GB"/>
        </w:rPr>
        <w:t xml:space="preserve"> of the </w:t>
      </w:r>
      <w:r w:rsidR="00725D52" w:rsidRPr="00D775E7">
        <w:rPr>
          <w:sz w:val="22"/>
          <w:szCs w:val="22"/>
          <w:lang w:val="en-GB"/>
        </w:rPr>
        <w:t>p</w:t>
      </w:r>
      <w:r w:rsidRPr="00D775E7">
        <w:rPr>
          <w:sz w:val="22"/>
          <w:szCs w:val="22"/>
          <w:lang w:val="en-GB"/>
        </w:rPr>
        <w:t xml:space="preserve">ractical </w:t>
      </w:r>
      <w:r w:rsidR="00725D52" w:rsidRPr="00D775E7">
        <w:rPr>
          <w:sz w:val="22"/>
          <w:szCs w:val="22"/>
          <w:lang w:val="en-GB"/>
        </w:rPr>
        <w:t>g</w:t>
      </w:r>
      <w:r w:rsidRPr="00D775E7">
        <w:rPr>
          <w:sz w:val="22"/>
          <w:szCs w:val="22"/>
          <w:lang w:val="en-GB"/>
        </w:rPr>
        <w:t>uide. The declarations must cover all the members of a joint venture/consortium. Tenderers guilty of making false declarations may also incur financial penalties</w:t>
      </w:r>
      <w:r w:rsidR="0040130C" w:rsidRPr="00D775E7">
        <w:rPr>
          <w:sz w:val="22"/>
          <w:szCs w:val="22"/>
          <w:lang w:val="en-GB"/>
        </w:rPr>
        <w:t xml:space="preserve"> up to 10% of the value of the contract</w:t>
      </w:r>
      <w:r w:rsidRPr="00D775E7">
        <w:rPr>
          <w:sz w:val="22"/>
          <w:szCs w:val="22"/>
          <w:lang w:val="en-GB"/>
        </w:rPr>
        <w:t xml:space="preserve"> and exclusion in accordance with </w:t>
      </w:r>
      <w:r w:rsidR="0040130C" w:rsidRPr="00D775E7">
        <w:rPr>
          <w:sz w:val="22"/>
          <w:szCs w:val="22"/>
          <w:lang w:val="en-GB"/>
        </w:rPr>
        <w:t>the Financial Regulation in force</w:t>
      </w:r>
      <w:r w:rsidRPr="00D775E7">
        <w:rPr>
          <w:sz w:val="22"/>
          <w:szCs w:val="22"/>
          <w:lang w:val="en-GB"/>
        </w:rPr>
        <w:t>.</w:t>
      </w:r>
    </w:p>
    <w:p w14:paraId="29786EFB" w14:textId="77777777" w:rsidR="003720EC" w:rsidRPr="00D775E7" w:rsidRDefault="003720EC" w:rsidP="0076200F">
      <w:pPr>
        <w:keepNext/>
        <w:keepLines/>
        <w:ind w:left="709"/>
        <w:jc w:val="both"/>
        <w:rPr>
          <w:sz w:val="22"/>
          <w:szCs w:val="22"/>
          <w:lang w:val="en-GB"/>
        </w:rPr>
      </w:pPr>
      <w:r w:rsidRPr="00D775E7">
        <w:rPr>
          <w:sz w:val="22"/>
          <w:szCs w:val="22"/>
          <w:lang w:val="en-GB"/>
        </w:rPr>
        <w:t>Those exclusion situations apply to all members of a joint venture/consortium, all subcontractors and all suppliers to tenderers, as well as to all entities upon whose capacity the tenderer relies for the selection criteria.</w:t>
      </w:r>
    </w:p>
    <w:p w14:paraId="0C4664C9" w14:textId="77777777" w:rsidR="00631F1A" w:rsidRPr="00D775E7" w:rsidRDefault="002B6113" w:rsidP="0076200F">
      <w:pPr>
        <w:keepNext/>
        <w:keepLines/>
        <w:ind w:left="709"/>
        <w:jc w:val="both"/>
        <w:rPr>
          <w:sz w:val="22"/>
          <w:szCs w:val="22"/>
          <w:lang w:val="en-GB"/>
        </w:rPr>
      </w:pPr>
      <w:r w:rsidRPr="00D775E7">
        <w:rPr>
          <w:sz w:val="22"/>
          <w:szCs w:val="22"/>
          <w:lang w:val="en-GB"/>
        </w:rPr>
        <w:t>Tenderers</w:t>
      </w:r>
      <w:r w:rsidR="00631F1A" w:rsidRPr="00D775E7">
        <w:rPr>
          <w:sz w:val="22"/>
          <w:szCs w:val="22"/>
          <w:lang w:val="en-GB"/>
        </w:rPr>
        <w:t xml:space="preserve"> included in the lists of EU restrictive measures (see Section </w:t>
      </w:r>
      <w:r w:rsidR="00725D52" w:rsidRPr="00D775E7">
        <w:rPr>
          <w:sz w:val="22"/>
          <w:szCs w:val="22"/>
          <w:lang w:val="en-GB"/>
        </w:rPr>
        <w:t>2.4.</w:t>
      </w:r>
      <w:r w:rsidR="00631F1A" w:rsidRPr="00D775E7">
        <w:rPr>
          <w:sz w:val="22"/>
          <w:szCs w:val="22"/>
          <w:lang w:val="en-GB"/>
        </w:rPr>
        <w:t xml:space="preserve"> of the PRAG) at the moment of the award decision cannot be awarded the contract</w:t>
      </w:r>
      <w:r w:rsidRPr="00D775E7">
        <w:rPr>
          <w:sz w:val="22"/>
          <w:szCs w:val="22"/>
          <w:lang w:val="en-GB"/>
        </w:rPr>
        <w:t>.</w:t>
      </w:r>
    </w:p>
    <w:p w14:paraId="03951F15" w14:textId="77777777" w:rsidR="002139C6" w:rsidRPr="00D775E7" w:rsidRDefault="002139C6" w:rsidP="0076200F">
      <w:pPr>
        <w:pStyle w:val="PRAGHeading2"/>
        <w:jc w:val="both"/>
        <w:rPr>
          <w:rStyle w:val="Strong"/>
          <w:sz w:val="22"/>
          <w:szCs w:val="22"/>
          <w:lang w:val="en-GB"/>
        </w:rPr>
      </w:pPr>
      <w:r w:rsidRPr="00D775E7">
        <w:rPr>
          <w:rStyle w:val="Strong"/>
          <w:sz w:val="22"/>
          <w:szCs w:val="22"/>
          <w:lang w:val="en-GB"/>
        </w:rPr>
        <w:t>Number of tenders</w:t>
      </w:r>
    </w:p>
    <w:p w14:paraId="0AD6149E" w14:textId="77777777" w:rsidR="00EE2A34" w:rsidRPr="00D775E7" w:rsidRDefault="002139C6" w:rsidP="0076200F">
      <w:pPr>
        <w:ind w:left="709"/>
        <w:jc w:val="both"/>
        <w:rPr>
          <w:sz w:val="22"/>
          <w:szCs w:val="22"/>
          <w:lang w:val="en-GB"/>
        </w:rPr>
      </w:pPr>
      <w:r w:rsidRPr="00D775E7">
        <w:rPr>
          <w:sz w:val="22"/>
          <w:szCs w:val="22"/>
          <w:lang w:val="en-GB"/>
        </w:rPr>
        <w:t xml:space="preserve">Tenderers may submit </w:t>
      </w:r>
      <w:r w:rsidR="00AA4373" w:rsidRPr="00D775E7">
        <w:rPr>
          <w:sz w:val="22"/>
          <w:szCs w:val="22"/>
          <w:lang w:val="en-GB"/>
        </w:rPr>
        <w:t>only one tender</w:t>
      </w:r>
      <w:r w:rsidRPr="00D775E7">
        <w:rPr>
          <w:sz w:val="22"/>
          <w:szCs w:val="22"/>
          <w:lang w:val="en-GB"/>
        </w:rPr>
        <w:t xml:space="preserve">. Tenders for parts of </w:t>
      </w:r>
      <w:r w:rsidR="00721E98" w:rsidRPr="00D775E7">
        <w:rPr>
          <w:sz w:val="22"/>
          <w:szCs w:val="22"/>
          <w:lang w:val="en-GB"/>
        </w:rPr>
        <w:t>the</w:t>
      </w:r>
      <w:r w:rsidRPr="00D775E7">
        <w:rPr>
          <w:sz w:val="22"/>
          <w:szCs w:val="22"/>
          <w:lang w:val="en-GB"/>
        </w:rPr>
        <w:t xml:space="preserve"> </w:t>
      </w:r>
      <w:r w:rsidR="00721E98" w:rsidRPr="00D775E7">
        <w:rPr>
          <w:sz w:val="22"/>
          <w:szCs w:val="22"/>
          <w:lang w:val="en-GB"/>
        </w:rPr>
        <w:t>works</w:t>
      </w:r>
      <w:r w:rsidRPr="00D775E7">
        <w:rPr>
          <w:sz w:val="22"/>
          <w:szCs w:val="22"/>
          <w:lang w:val="en-GB"/>
        </w:rPr>
        <w:t xml:space="preserve"> will not be considered. Tenderers may not</w:t>
      </w:r>
      <w:r w:rsidR="002E09EF" w:rsidRPr="00D775E7">
        <w:rPr>
          <w:sz w:val="22"/>
          <w:szCs w:val="22"/>
          <w:lang w:val="en-GB"/>
        </w:rPr>
        <w:t xml:space="preserve"> </w:t>
      </w:r>
      <w:r w:rsidRPr="00D775E7">
        <w:rPr>
          <w:sz w:val="22"/>
          <w:szCs w:val="22"/>
          <w:lang w:val="en-GB"/>
        </w:rPr>
        <w:t>submit a tender for a variant solution in addition to their tender for the works required in the tender dossier.</w:t>
      </w:r>
    </w:p>
    <w:p w14:paraId="51E1966A" w14:textId="77777777" w:rsidR="002139C6" w:rsidRPr="00D775E7" w:rsidRDefault="005D4C1B" w:rsidP="0076200F">
      <w:pPr>
        <w:keepNext/>
        <w:keepLines/>
        <w:jc w:val="both"/>
        <w:rPr>
          <w:sz w:val="22"/>
          <w:szCs w:val="22"/>
          <w:lang w:val="en-GB"/>
        </w:rPr>
      </w:pPr>
      <w:r>
        <w:rPr>
          <w:snapToGrid/>
          <w:sz w:val="22"/>
          <w:szCs w:val="22"/>
          <w:lang w:val="en-GB"/>
        </w:rPr>
        <w:pict w14:anchorId="7561C781">
          <v:line id="_x0000_s1026" style="position:absolute;left:0;text-align:left;z-index:1" from="0,12pt" to="468pt,12.05pt" o:allowincell="f" strokecolor="#d4d4d4" strokeweight="1.75pt">
            <v:shadow on="t" origin=",32385f" offset="0,-1pt"/>
          </v:line>
        </w:pict>
      </w:r>
    </w:p>
    <w:p w14:paraId="56543001" w14:textId="77777777" w:rsidR="002139C6" w:rsidRPr="006678E3" w:rsidRDefault="002139C6" w:rsidP="0076200F">
      <w:pPr>
        <w:keepNext/>
        <w:keepLines/>
        <w:ind w:left="360"/>
        <w:jc w:val="both"/>
        <w:rPr>
          <w:rStyle w:val="Strong"/>
          <w:sz w:val="22"/>
          <w:szCs w:val="22"/>
          <w:lang w:val="en-GB"/>
        </w:rPr>
      </w:pPr>
      <w:r w:rsidRPr="006678E3">
        <w:rPr>
          <w:rStyle w:val="Strong"/>
          <w:sz w:val="22"/>
          <w:szCs w:val="22"/>
          <w:lang w:val="en-GB"/>
        </w:rPr>
        <w:t>SELECTION AND AWARD CRITERIA</w:t>
      </w:r>
    </w:p>
    <w:p w14:paraId="76C28BD9" w14:textId="77777777" w:rsidR="00E17B77" w:rsidRPr="008E7130" w:rsidRDefault="002139C6" w:rsidP="0076200F">
      <w:pPr>
        <w:pStyle w:val="PRAGHeading2"/>
        <w:jc w:val="both"/>
        <w:rPr>
          <w:rStyle w:val="Strong"/>
          <w:sz w:val="22"/>
          <w:szCs w:val="22"/>
          <w:lang w:val="en-GB"/>
        </w:rPr>
      </w:pPr>
      <w:r w:rsidRPr="006678E3">
        <w:rPr>
          <w:rStyle w:val="Strong"/>
          <w:sz w:val="22"/>
          <w:szCs w:val="22"/>
          <w:lang w:val="en-GB"/>
        </w:rPr>
        <w:t>S</w:t>
      </w:r>
      <w:r w:rsidRPr="008E7130">
        <w:rPr>
          <w:rStyle w:val="Strong"/>
          <w:sz w:val="22"/>
          <w:szCs w:val="22"/>
          <w:lang w:val="en-GB"/>
        </w:rPr>
        <w:t>election criteria</w:t>
      </w:r>
    </w:p>
    <w:p w14:paraId="207BFCD8" w14:textId="77777777" w:rsidR="002B0469" w:rsidRPr="00D775E7" w:rsidRDefault="002B0469" w:rsidP="0076200F">
      <w:pPr>
        <w:pStyle w:val="Heading3"/>
        <w:numPr>
          <w:ilvl w:val="0"/>
          <w:numId w:val="0"/>
        </w:numPr>
        <w:ind w:left="720"/>
        <w:rPr>
          <w:lang w:val="en-GB"/>
        </w:rPr>
      </w:pPr>
      <w:r w:rsidRPr="008E7130">
        <w:rPr>
          <w:lang w:val="en-GB"/>
        </w:rPr>
        <w:t xml:space="preserve">In order to be eligible for the award of the contract, tenderers must provide evidence that they meet the selection criteria. </w:t>
      </w:r>
      <w:r w:rsidRPr="00D775E7">
        <w:rPr>
          <w:lang w:val="en-GB"/>
        </w:rPr>
        <w:t>If a tender is submitted by a consortium, unless specified, the selection criteria will be applied to the consortium as a whole.</w:t>
      </w:r>
    </w:p>
    <w:p w14:paraId="4F9FAB6E" w14:textId="77777777" w:rsidR="002B0469" w:rsidRPr="006678E3" w:rsidRDefault="002B0469" w:rsidP="0076200F">
      <w:pPr>
        <w:ind w:left="720"/>
        <w:jc w:val="both"/>
        <w:rPr>
          <w:sz w:val="22"/>
          <w:lang w:val="en-GB"/>
        </w:rPr>
      </w:pPr>
      <w:r w:rsidRPr="006678E3">
        <w:rPr>
          <w:sz w:val="22"/>
          <w:lang w:val="en-GB"/>
        </w:rPr>
        <w:t>The selection criteria for each tenderer are as follows:</w:t>
      </w:r>
    </w:p>
    <w:p w14:paraId="5D3C2172" w14:textId="77777777" w:rsidR="002B0469" w:rsidRPr="00D775E7" w:rsidRDefault="001408AF" w:rsidP="0076200F">
      <w:pPr>
        <w:ind w:left="720"/>
        <w:jc w:val="both"/>
        <w:rPr>
          <w:b/>
          <w:i/>
          <w:sz w:val="22"/>
          <w:u w:val="single"/>
          <w:lang w:val="en-GB"/>
        </w:rPr>
      </w:pPr>
      <w:r w:rsidRPr="00D775E7">
        <w:rPr>
          <w:b/>
          <w:i/>
          <w:sz w:val="22"/>
          <w:lang w:val="en-GB"/>
        </w:rPr>
        <w:t>14.a</w:t>
      </w:r>
      <w:r w:rsidRPr="00D775E7">
        <w:rPr>
          <w:b/>
          <w:i/>
          <w:sz w:val="22"/>
          <w:lang w:val="en-GB"/>
        </w:rPr>
        <w:tab/>
      </w:r>
      <w:r w:rsidR="002B0469" w:rsidRPr="00D775E7">
        <w:rPr>
          <w:b/>
          <w:i/>
          <w:sz w:val="22"/>
          <w:u w:val="single"/>
          <w:lang w:val="en-GB"/>
        </w:rPr>
        <w:t>Economic and financial capacity of candidate:</w:t>
      </w:r>
    </w:p>
    <w:p w14:paraId="66DBF5B1" w14:textId="77777777" w:rsidR="002B0469" w:rsidRPr="008E7130" w:rsidRDefault="002B0469" w:rsidP="0076200F">
      <w:pPr>
        <w:ind w:left="720"/>
        <w:jc w:val="both"/>
        <w:rPr>
          <w:b/>
          <w:sz w:val="22"/>
          <w:lang w:val="en-GB"/>
        </w:rPr>
      </w:pPr>
      <w:r w:rsidRPr="008E7130">
        <w:rPr>
          <w:b/>
          <w:sz w:val="22"/>
          <w:lang w:val="en-GB"/>
        </w:rPr>
        <w:t>Examples of financial criteria:</w:t>
      </w:r>
    </w:p>
    <w:p w14:paraId="52F527B7" w14:textId="56AD1A13" w:rsidR="00DE3E88" w:rsidRPr="00D775E7" w:rsidRDefault="002B0469" w:rsidP="008D2818">
      <w:pPr>
        <w:ind w:left="1134" w:hanging="284"/>
        <w:jc w:val="both"/>
        <w:rPr>
          <w:sz w:val="22"/>
          <w:lang w:val="en-GB"/>
        </w:rPr>
      </w:pPr>
      <w:r w:rsidRPr="008E7130">
        <w:rPr>
          <w:b/>
          <w:sz w:val="22"/>
          <w:lang w:val="en-GB"/>
        </w:rPr>
        <w:t>-</w:t>
      </w:r>
      <w:r w:rsidRPr="008E7130">
        <w:rPr>
          <w:b/>
          <w:sz w:val="22"/>
          <w:lang w:val="en-GB"/>
        </w:rPr>
        <w:tab/>
      </w:r>
      <w:r w:rsidRPr="008E7130">
        <w:rPr>
          <w:sz w:val="22"/>
          <w:lang w:val="en-GB"/>
        </w:rPr>
        <w:t xml:space="preserve">the average annual turnover of the tenderer in the past 3 years must be at least </w:t>
      </w:r>
      <w:r w:rsidR="00AC4421" w:rsidRPr="008E7130">
        <w:rPr>
          <w:sz w:val="22"/>
          <w:lang w:val="en-GB"/>
        </w:rPr>
        <w:t>500 000 GEL</w:t>
      </w:r>
      <w:r w:rsidR="00B3535B" w:rsidRPr="008E7130">
        <w:rPr>
          <w:sz w:val="22"/>
          <w:lang w:val="en-GB"/>
        </w:rPr>
        <w:t xml:space="preserve"> </w:t>
      </w:r>
      <w:r w:rsidR="0090625D">
        <w:rPr>
          <w:sz w:val="22"/>
          <w:lang w:val="en-GB"/>
        </w:rPr>
        <w:t xml:space="preserve">or equivalent </w:t>
      </w:r>
      <w:r w:rsidR="00B3535B" w:rsidRPr="008E7130">
        <w:rPr>
          <w:sz w:val="22"/>
          <w:lang w:val="en-GB"/>
        </w:rPr>
        <w:tab/>
      </w:r>
    </w:p>
    <w:p w14:paraId="1F6D7AFE" w14:textId="6709BAA9" w:rsidR="002B0469" w:rsidRPr="008E7130" w:rsidRDefault="00DE3E88">
      <w:pPr>
        <w:ind w:left="1134" w:hanging="284"/>
        <w:jc w:val="both"/>
        <w:rPr>
          <w:sz w:val="22"/>
          <w:lang w:val="en-GB"/>
        </w:rPr>
      </w:pPr>
      <w:r w:rsidRPr="006678E3">
        <w:rPr>
          <w:b/>
          <w:sz w:val="22"/>
          <w:lang w:val="en-GB"/>
        </w:rPr>
        <w:t xml:space="preserve">-   </w:t>
      </w:r>
      <w:r w:rsidRPr="006678E3">
        <w:rPr>
          <w:sz w:val="22"/>
          <w:lang w:val="en-GB"/>
        </w:rPr>
        <w:t>The Tenderer demonstrates, by a bank statement from his bank, that he has available or has access to liquid assets, lines of credit, or other f</w:t>
      </w:r>
      <w:r w:rsidRPr="008E7130">
        <w:rPr>
          <w:sz w:val="22"/>
          <w:lang w:val="en-GB"/>
        </w:rPr>
        <w:t xml:space="preserve">inancial means sufficient to meet the </w:t>
      </w:r>
      <w:r w:rsidRPr="008E7130">
        <w:rPr>
          <w:sz w:val="22"/>
          <w:lang w:val="en-GB"/>
        </w:rPr>
        <w:lastRenderedPageBreak/>
        <w:t>construction cash flow for the contract of not less than GEL 150 000 or equivalent of another currency. The evidence shall clearly demonstrate that the financing is available for the concerned contract</w:t>
      </w:r>
      <w:r w:rsidRPr="008E7130">
        <w:rPr>
          <w:b/>
          <w:sz w:val="22"/>
          <w:lang w:val="en-GB"/>
        </w:rPr>
        <w:t>.</w:t>
      </w:r>
      <w:r w:rsidR="00B3535B" w:rsidRPr="008E7130">
        <w:rPr>
          <w:sz w:val="22"/>
          <w:lang w:val="en-GB"/>
        </w:rPr>
        <w:t xml:space="preserve"> </w:t>
      </w:r>
    </w:p>
    <w:p w14:paraId="0E2E1A6C" w14:textId="77777777" w:rsidR="002B0469" w:rsidRPr="006678E3" w:rsidRDefault="001408AF" w:rsidP="0076200F">
      <w:pPr>
        <w:ind w:left="1440" w:hanging="720"/>
        <w:jc w:val="both"/>
        <w:rPr>
          <w:b/>
          <w:i/>
          <w:sz w:val="22"/>
          <w:lang w:val="en-GB"/>
        </w:rPr>
      </w:pPr>
      <w:r w:rsidRPr="006678E3">
        <w:rPr>
          <w:b/>
          <w:i/>
          <w:sz w:val="22"/>
          <w:lang w:val="en-GB"/>
        </w:rPr>
        <w:t>14.b</w:t>
      </w:r>
      <w:r w:rsidRPr="006678E3">
        <w:rPr>
          <w:b/>
          <w:i/>
          <w:sz w:val="22"/>
          <w:lang w:val="en-GB"/>
        </w:rPr>
        <w:tab/>
      </w:r>
      <w:r w:rsidR="002B0469" w:rsidRPr="006678E3">
        <w:rPr>
          <w:b/>
          <w:i/>
          <w:sz w:val="22"/>
          <w:u w:val="single"/>
          <w:lang w:val="en-GB"/>
        </w:rPr>
        <w:t>Technical and professional capacity of candidate:</w:t>
      </w:r>
    </w:p>
    <w:p w14:paraId="19B85743" w14:textId="2F0A4AEC" w:rsidR="002B0469" w:rsidRPr="008E7130" w:rsidRDefault="00C23E32" w:rsidP="0076200F">
      <w:pPr>
        <w:ind w:left="720"/>
        <w:jc w:val="both"/>
        <w:rPr>
          <w:b/>
          <w:sz w:val="22"/>
          <w:lang w:val="en-GB"/>
        </w:rPr>
      </w:pPr>
      <w:r w:rsidRPr="008E7130">
        <w:rPr>
          <w:b/>
          <w:sz w:val="22"/>
          <w:lang w:val="en-GB"/>
        </w:rPr>
        <w:t>P</w:t>
      </w:r>
      <w:r w:rsidR="002B0469" w:rsidRPr="008E7130">
        <w:rPr>
          <w:b/>
          <w:sz w:val="22"/>
          <w:lang w:val="en-GB"/>
        </w:rPr>
        <w:t>rofessional and technical criteria:</w:t>
      </w:r>
    </w:p>
    <w:p w14:paraId="4FF85764" w14:textId="18CFBF3E" w:rsidR="002B0469" w:rsidRPr="00D775E7" w:rsidRDefault="002B0469" w:rsidP="008D2818">
      <w:pPr>
        <w:ind w:left="1134" w:hanging="284"/>
        <w:jc w:val="both"/>
        <w:rPr>
          <w:sz w:val="22"/>
          <w:lang w:val="en-GB"/>
        </w:rPr>
      </w:pPr>
      <w:r w:rsidRPr="008E7130">
        <w:rPr>
          <w:b/>
          <w:sz w:val="22"/>
          <w:lang w:val="en-GB"/>
        </w:rPr>
        <w:t>-</w:t>
      </w:r>
      <w:r w:rsidRPr="008E7130">
        <w:rPr>
          <w:b/>
          <w:sz w:val="22"/>
          <w:lang w:val="en-GB"/>
        </w:rPr>
        <w:tab/>
      </w:r>
      <w:r w:rsidR="00C23E32" w:rsidRPr="008E7130">
        <w:rPr>
          <w:sz w:val="22"/>
          <w:lang w:val="en-GB"/>
        </w:rPr>
        <w:t>the participant tenderer must have</w:t>
      </w:r>
      <w:r w:rsidRPr="008E7130">
        <w:rPr>
          <w:sz w:val="22"/>
          <w:lang w:val="en-GB"/>
        </w:rPr>
        <w:t xml:space="preserve"> completed at least </w:t>
      </w:r>
      <w:r w:rsidR="00AC4421" w:rsidRPr="008E7130">
        <w:rPr>
          <w:sz w:val="22"/>
          <w:lang w:val="en-GB"/>
        </w:rPr>
        <w:t>3 (three)</w:t>
      </w:r>
      <w:r w:rsidRPr="008E7130">
        <w:rPr>
          <w:sz w:val="22"/>
          <w:lang w:val="en-GB"/>
        </w:rPr>
        <w:t xml:space="preserve"> projects of the same nature/amount/complexity as the works </w:t>
      </w:r>
      <w:r w:rsidRPr="008E7130">
        <w:rPr>
          <w:b/>
          <w:sz w:val="22"/>
          <w:lang w:val="en-GB"/>
        </w:rPr>
        <w:t>concerned</w:t>
      </w:r>
      <w:r w:rsidRPr="008E7130">
        <w:rPr>
          <w:sz w:val="22"/>
          <w:lang w:val="en-GB"/>
        </w:rPr>
        <w:t xml:space="preserve"> by the tender</w:t>
      </w:r>
      <w:r w:rsidR="00E631A9">
        <w:rPr>
          <w:sz w:val="22"/>
          <w:lang w:val="en-GB"/>
        </w:rPr>
        <w:t xml:space="preserve"> (thermal refurbishment of buildings, modernisation of heating systems and ventilations, construction of biomass boiler houses)</w:t>
      </w:r>
      <w:r w:rsidRPr="008E7130">
        <w:rPr>
          <w:sz w:val="22"/>
          <w:lang w:val="en-GB"/>
        </w:rPr>
        <w:t xml:space="preserve"> and implemented during the following period: </w:t>
      </w:r>
      <w:r w:rsidR="00C23E32" w:rsidRPr="008E7130">
        <w:rPr>
          <w:sz w:val="22"/>
          <w:lang w:val="en-GB"/>
        </w:rPr>
        <w:t>5 (five) years counting from the submission deadline</w:t>
      </w:r>
      <w:r w:rsidR="00534FC2">
        <w:rPr>
          <w:sz w:val="22"/>
          <w:lang w:val="en-GB"/>
        </w:rPr>
        <w:t xml:space="preserve">, the proportion of the performed </w:t>
      </w:r>
      <w:r w:rsidR="00322659">
        <w:rPr>
          <w:sz w:val="22"/>
          <w:lang w:val="en-GB"/>
        </w:rPr>
        <w:t xml:space="preserve">similar </w:t>
      </w:r>
      <w:r w:rsidR="00534FC2">
        <w:rPr>
          <w:sz w:val="22"/>
          <w:lang w:val="en-GB"/>
        </w:rPr>
        <w:t xml:space="preserve">works by the Contractor  </w:t>
      </w:r>
      <w:r w:rsidR="00322659">
        <w:rPr>
          <w:sz w:val="22"/>
          <w:lang w:val="en-GB"/>
        </w:rPr>
        <w:t>should amount to not less than 500 000 GEL</w:t>
      </w:r>
      <w:r w:rsidR="00534FC2">
        <w:rPr>
          <w:sz w:val="22"/>
          <w:lang w:val="en-GB"/>
        </w:rPr>
        <w:t xml:space="preserve"> </w:t>
      </w:r>
      <w:r w:rsidR="00322659">
        <w:rPr>
          <w:sz w:val="22"/>
          <w:lang w:val="en-GB"/>
        </w:rPr>
        <w:t xml:space="preserve">for the mentioned time period. </w:t>
      </w:r>
      <w:r w:rsidRPr="008E7130">
        <w:rPr>
          <w:sz w:val="22"/>
          <w:lang w:val="en-GB"/>
        </w:rPr>
        <w:t xml:space="preserve">The </w:t>
      </w:r>
      <w:r w:rsidR="00C43C3C" w:rsidRPr="008E7130">
        <w:rPr>
          <w:sz w:val="22"/>
          <w:lang w:val="en-GB"/>
        </w:rPr>
        <w:t>c</w:t>
      </w:r>
      <w:r w:rsidRPr="008E7130">
        <w:rPr>
          <w:sz w:val="22"/>
          <w:lang w:val="en-GB"/>
        </w:rPr>
        <w:t xml:space="preserve">ontracting </w:t>
      </w:r>
      <w:r w:rsidR="00C43C3C" w:rsidRPr="008E7130">
        <w:rPr>
          <w:sz w:val="22"/>
          <w:lang w:val="en-GB"/>
        </w:rPr>
        <w:t>a</w:t>
      </w:r>
      <w:r w:rsidRPr="008E7130">
        <w:rPr>
          <w:sz w:val="22"/>
          <w:lang w:val="en-GB"/>
        </w:rPr>
        <w:t>uthority reserves the right to ask for copies of certificates of final acceptance signed by the supervisors/contracting authority of the projects concerned.</w:t>
      </w:r>
      <w:r w:rsidR="005A1476">
        <w:rPr>
          <w:sz w:val="22"/>
          <w:lang w:val="en-GB"/>
        </w:rPr>
        <w:t xml:space="preserve"> </w:t>
      </w:r>
    </w:p>
    <w:p w14:paraId="053D7E0F" w14:textId="77777777" w:rsidR="00833DA6" w:rsidRPr="00D775E7" w:rsidRDefault="00833DA6" w:rsidP="00833DA6">
      <w:pPr>
        <w:ind w:left="1134" w:hanging="284"/>
        <w:jc w:val="both"/>
        <w:rPr>
          <w:sz w:val="22"/>
          <w:u w:val="single"/>
          <w:lang w:val="en-GB"/>
        </w:rPr>
      </w:pPr>
      <w:r w:rsidRPr="00D775E7">
        <w:rPr>
          <w:sz w:val="22"/>
          <w:u w:val="single"/>
          <w:lang w:val="en-GB"/>
        </w:rPr>
        <w:t>Capacity-providing entities:</w:t>
      </w:r>
    </w:p>
    <w:p w14:paraId="2319BA0D" w14:textId="77777777" w:rsidR="00833DA6" w:rsidRPr="008E7130" w:rsidRDefault="00833DA6" w:rsidP="00833DA6">
      <w:pPr>
        <w:ind w:left="1134" w:hanging="284"/>
        <w:jc w:val="both"/>
        <w:rPr>
          <w:sz w:val="22"/>
          <w:lang w:val="en-GB"/>
        </w:rPr>
      </w:pPr>
      <w:r w:rsidRPr="006678E3">
        <w:rPr>
          <w:sz w:val="22"/>
          <w:lang w:val="en-GB"/>
        </w:rPr>
        <w:t>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w:t>
      </w:r>
      <w:r w:rsidRPr="008E7130">
        <w:rPr>
          <w:sz w:val="22"/>
          <w:lang w:val="en-GB"/>
        </w:rPr>
        <w:t xml:space="preserve">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14:paraId="2D034BD5" w14:textId="77777777" w:rsidR="00833DA6" w:rsidRPr="00D33696" w:rsidRDefault="00833DA6" w:rsidP="00833DA6">
      <w:pPr>
        <w:ind w:left="1134" w:hanging="284"/>
        <w:jc w:val="both"/>
        <w:rPr>
          <w:sz w:val="22"/>
          <w:lang w:val="en-GB"/>
        </w:rPr>
      </w:pPr>
      <w:r w:rsidRPr="00D33696">
        <w:rPr>
          <w:sz w:val="22"/>
          <w:lang w:val="en-GB"/>
        </w:rPr>
        <w:t>With regard to technical and professional criteria, a tenderer may only rely on the capacities of other entities where the latter will perform the works for which these capacities are required.</w:t>
      </w:r>
    </w:p>
    <w:p w14:paraId="7280EC50" w14:textId="77777777" w:rsidR="00833DA6" w:rsidRPr="00D33696" w:rsidRDefault="00833DA6" w:rsidP="00833DA6">
      <w:pPr>
        <w:ind w:left="1134" w:hanging="284"/>
        <w:jc w:val="both"/>
        <w:rPr>
          <w:sz w:val="22"/>
          <w:highlight w:val="yellow"/>
          <w:lang w:val="en-GB"/>
        </w:rPr>
      </w:pPr>
      <w:r w:rsidRPr="00D33696">
        <w:rPr>
          <w:sz w:val="22"/>
          <w:lang w:val="en-GB"/>
        </w:rPr>
        <w:t>With regard to economic and financial criteria, the entities upon whose capacity the tenderer relies, become jointly and severally liable for the performance of the contract.</w:t>
      </w:r>
    </w:p>
    <w:p w14:paraId="56F6B345" w14:textId="3EE854C9" w:rsidR="008A0A49" w:rsidRPr="00591B9E" w:rsidRDefault="008A0A49" w:rsidP="008A0A49">
      <w:pPr>
        <w:widowControl/>
        <w:snapToGrid w:val="0"/>
        <w:spacing w:after="0"/>
        <w:ind w:left="644" w:right="360"/>
        <w:jc w:val="both"/>
        <w:rPr>
          <w:sz w:val="22"/>
          <w:szCs w:val="18"/>
          <w:lang w:val="en-GB"/>
        </w:rPr>
      </w:pPr>
      <w:r w:rsidRPr="00591B9E">
        <w:rPr>
          <w:sz w:val="22"/>
          <w:szCs w:val="18"/>
          <w:lang w:val="en-GB"/>
        </w:rPr>
        <w:t xml:space="preserve">Financial data to be provided by the tenderer in relation to the selection criteria must be expressed in </w:t>
      </w:r>
      <w:r w:rsidR="00C23E32" w:rsidRPr="00591B9E">
        <w:rPr>
          <w:sz w:val="22"/>
          <w:szCs w:val="18"/>
          <w:lang w:val="en-GB"/>
        </w:rPr>
        <w:t>GEL</w:t>
      </w:r>
      <w:r w:rsidRPr="00591B9E">
        <w:rPr>
          <w:sz w:val="22"/>
          <w:szCs w:val="18"/>
          <w:lang w:val="en-GB"/>
        </w:rPr>
        <w:t xml:space="preserve">. </w:t>
      </w:r>
    </w:p>
    <w:p w14:paraId="514841CC" w14:textId="77777777" w:rsidR="00833DA6" w:rsidRPr="006678E3" w:rsidRDefault="00833DA6" w:rsidP="008D2818">
      <w:pPr>
        <w:ind w:left="1134" w:hanging="284"/>
        <w:jc w:val="both"/>
        <w:rPr>
          <w:sz w:val="22"/>
          <w:highlight w:val="yellow"/>
          <w:lang w:val="en-GB"/>
        </w:rPr>
      </w:pPr>
    </w:p>
    <w:p w14:paraId="5C10FFE1" w14:textId="245C25B9" w:rsidR="002139C6" w:rsidRPr="006678E3" w:rsidRDefault="002139C6" w:rsidP="00DF7029">
      <w:pPr>
        <w:pStyle w:val="PRAGHeading2"/>
        <w:numPr>
          <w:ilvl w:val="0"/>
          <w:numId w:val="44"/>
        </w:numPr>
        <w:jc w:val="both"/>
        <w:rPr>
          <w:rStyle w:val="Strong"/>
          <w:sz w:val="22"/>
          <w:szCs w:val="22"/>
          <w:lang w:val="en-GB"/>
        </w:rPr>
      </w:pPr>
      <w:r w:rsidRPr="006678E3">
        <w:rPr>
          <w:rStyle w:val="Strong"/>
          <w:sz w:val="22"/>
          <w:szCs w:val="22"/>
          <w:lang w:val="en-GB"/>
        </w:rPr>
        <w:t>Award criteria</w:t>
      </w:r>
    </w:p>
    <w:p w14:paraId="1335539A" w14:textId="77777777" w:rsidR="00492F3A" w:rsidRPr="00D33696" w:rsidRDefault="00492F3A" w:rsidP="0076200F">
      <w:pPr>
        <w:ind w:left="426"/>
        <w:jc w:val="both"/>
        <w:rPr>
          <w:sz w:val="22"/>
          <w:lang w:val="en-GB"/>
        </w:rPr>
      </w:pPr>
      <w:r w:rsidRPr="008E7130">
        <w:rPr>
          <w:sz w:val="22"/>
          <w:lang w:val="en-GB"/>
        </w:rPr>
        <w:t>The sole award criterion will be the price</w:t>
      </w:r>
      <w:r w:rsidR="00484326" w:rsidRPr="008E7130">
        <w:rPr>
          <w:sz w:val="22"/>
          <w:lang w:val="en-GB"/>
        </w:rPr>
        <w:t>: the most economically advantageous tender is the technically compliant tender with the lowest price</w:t>
      </w:r>
      <w:r w:rsidRPr="008E7130">
        <w:rPr>
          <w:sz w:val="22"/>
          <w:lang w:val="en-GB"/>
        </w:rPr>
        <w:t xml:space="preserve">. </w:t>
      </w:r>
    </w:p>
    <w:p w14:paraId="26B757D0" w14:textId="44135E64" w:rsidR="002139C6" w:rsidRPr="00D775E7" w:rsidRDefault="005D4C1B" w:rsidP="0076200F">
      <w:pPr>
        <w:jc w:val="both"/>
        <w:rPr>
          <w:sz w:val="22"/>
          <w:szCs w:val="22"/>
          <w:lang w:val="en-GB"/>
        </w:rPr>
      </w:pPr>
      <w:r>
        <w:rPr>
          <w:snapToGrid/>
          <w:sz w:val="22"/>
          <w:szCs w:val="22"/>
          <w:lang w:val="en-GB"/>
        </w:rPr>
        <w:pict w14:anchorId="432F8341">
          <v:line id="_x0000_s1027" style="position:absolute;left:0;text-align:left;z-index:2" from="0,12pt" to="468pt,12.05pt" o:allowincell="f" strokecolor="#d4d4d4" strokeweight="1.75pt">
            <v:shadow on="t" origin=",32385f" offset="0,-1pt"/>
          </v:line>
        </w:pict>
      </w:r>
    </w:p>
    <w:p w14:paraId="62B09682" w14:textId="77777777" w:rsidR="002139C6" w:rsidRPr="00D775E7" w:rsidRDefault="002139C6" w:rsidP="0076200F">
      <w:pPr>
        <w:ind w:left="360"/>
        <w:jc w:val="both"/>
        <w:rPr>
          <w:rStyle w:val="Strong"/>
          <w:sz w:val="22"/>
          <w:szCs w:val="22"/>
          <w:lang w:val="en-GB"/>
        </w:rPr>
      </w:pPr>
      <w:r w:rsidRPr="00D775E7">
        <w:rPr>
          <w:rStyle w:val="Strong"/>
          <w:sz w:val="22"/>
          <w:szCs w:val="22"/>
          <w:lang w:val="en-GB"/>
        </w:rPr>
        <w:t>TENDERING</w:t>
      </w:r>
    </w:p>
    <w:p w14:paraId="2B8AF22A" w14:textId="77777777" w:rsidR="007E0D76" w:rsidRPr="008E7130" w:rsidRDefault="007E0D76" w:rsidP="0076200F">
      <w:pPr>
        <w:pStyle w:val="PRAGHeading2"/>
        <w:jc w:val="both"/>
        <w:rPr>
          <w:rStyle w:val="Strong"/>
          <w:sz w:val="22"/>
          <w:szCs w:val="22"/>
          <w:lang w:val="en-GB"/>
        </w:rPr>
      </w:pPr>
      <w:r w:rsidRPr="006678E3">
        <w:rPr>
          <w:rStyle w:val="Strong"/>
          <w:sz w:val="22"/>
          <w:szCs w:val="22"/>
          <w:lang w:val="en-GB"/>
        </w:rPr>
        <w:t xml:space="preserve">Ethics clauses </w:t>
      </w:r>
    </w:p>
    <w:p w14:paraId="0C78EF2E" w14:textId="77777777" w:rsidR="007E0D76" w:rsidRPr="00D33696" w:rsidRDefault="007E0D76" w:rsidP="0076200F">
      <w:pPr>
        <w:pStyle w:val="PRAGHeading2"/>
        <w:numPr>
          <w:ilvl w:val="0"/>
          <w:numId w:val="0"/>
        </w:numPr>
        <w:ind w:left="720"/>
        <w:jc w:val="both"/>
        <w:rPr>
          <w:rStyle w:val="Strong"/>
          <w:b w:val="0"/>
          <w:sz w:val="22"/>
          <w:szCs w:val="22"/>
          <w:lang w:val="en-GB"/>
        </w:rPr>
      </w:pPr>
      <w:r w:rsidRPr="008E7130">
        <w:rPr>
          <w:rStyle w:val="Strong"/>
          <w:b w:val="0"/>
          <w:sz w:val="22"/>
          <w:szCs w:val="22"/>
          <w:lang w:val="en-GB"/>
        </w:rPr>
        <w:t xml:space="preserve">The tenderers are subject to the </w:t>
      </w:r>
      <w:r w:rsidR="00C43C3C" w:rsidRPr="008E7130">
        <w:rPr>
          <w:rStyle w:val="Strong"/>
          <w:b w:val="0"/>
          <w:sz w:val="22"/>
          <w:szCs w:val="22"/>
          <w:lang w:val="en-GB"/>
        </w:rPr>
        <w:t>e</w:t>
      </w:r>
      <w:r w:rsidRPr="008E7130">
        <w:rPr>
          <w:rStyle w:val="Strong"/>
          <w:b w:val="0"/>
          <w:sz w:val="22"/>
          <w:szCs w:val="22"/>
          <w:lang w:val="en-GB"/>
        </w:rPr>
        <w:t xml:space="preserve">thics clauses, detailed in Section </w:t>
      </w:r>
      <w:r w:rsidR="00C43C3C" w:rsidRPr="008E7130">
        <w:rPr>
          <w:rStyle w:val="Strong"/>
          <w:b w:val="0"/>
          <w:sz w:val="22"/>
          <w:szCs w:val="22"/>
          <w:lang w:val="en-GB"/>
        </w:rPr>
        <w:t>2.5.6.</w:t>
      </w:r>
      <w:r w:rsidRPr="008E7130">
        <w:rPr>
          <w:rStyle w:val="Strong"/>
          <w:b w:val="0"/>
          <w:sz w:val="22"/>
          <w:szCs w:val="22"/>
          <w:lang w:val="en-GB"/>
        </w:rPr>
        <w:t xml:space="preserve"> of the </w:t>
      </w:r>
      <w:r w:rsidR="00C43C3C" w:rsidRPr="008E7130">
        <w:rPr>
          <w:rStyle w:val="Strong"/>
          <w:b w:val="0"/>
          <w:sz w:val="22"/>
          <w:szCs w:val="22"/>
          <w:lang w:val="en-GB"/>
        </w:rPr>
        <w:t>p</w:t>
      </w:r>
      <w:r w:rsidRPr="008E7130">
        <w:rPr>
          <w:rStyle w:val="Strong"/>
          <w:b w:val="0"/>
          <w:sz w:val="22"/>
          <w:szCs w:val="22"/>
          <w:lang w:val="en-GB"/>
        </w:rPr>
        <w:t xml:space="preserve">ractical </w:t>
      </w:r>
      <w:r w:rsidR="00C43C3C" w:rsidRPr="008E7130">
        <w:rPr>
          <w:rStyle w:val="Strong"/>
          <w:b w:val="0"/>
          <w:sz w:val="22"/>
          <w:szCs w:val="22"/>
          <w:lang w:val="en-GB"/>
        </w:rPr>
        <w:t>g</w:t>
      </w:r>
      <w:r w:rsidRPr="008E7130">
        <w:rPr>
          <w:rStyle w:val="Strong"/>
          <w:b w:val="0"/>
          <w:sz w:val="22"/>
          <w:szCs w:val="22"/>
          <w:lang w:val="en-GB"/>
        </w:rPr>
        <w:t xml:space="preserve">uide. </w:t>
      </w:r>
    </w:p>
    <w:p w14:paraId="167C7AD9" w14:textId="77777777" w:rsidR="002139C6" w:rsidRPr="00D775E7" w:rsidRDefault="002139C6" w:rsidP="0076200F">
      <w:pPr>
        <w:pStyle w:val="PRAGHeading2"/>
        <w:jc w:val="both"/>
        <w:rPr>
          <w:rStyle w:val="Strong"/>
          <w:sz w:val="22"/>
          <w:szCs w:val="22"/>
          <w:lang w:val="en-GB"/>
        </w:rPr>
      </w:pPr>
      <w:r w:rsidRPr="00D775E7">
        <w:rPr>
          <w:rStyle w:val="Strong"/>
          <w:sz w:val="22"/>
          <w:szCs w:val="22"/>
          <w:lang w:val="en-GB"/>
        </w:rPr>
        <w:lastRenderedPageBreak/>
        <w:t>Legal basis</w:t>
      </w:r>
      <w:r w:rsidR="00A95184" w:rsidRPr="00D775E7">
        <w:rPr>
          <w:rStyle w:val="FootnoteReference"/>
          <w:b/>
          <w:sz w:val="22"/>
          <w:szCs w:val="22"/>
          <w:lang w:val="en-GB"/>
        </w:rPr>
        <w:footnoteReference w:id="1"/>
      </w:r>
    </w:p>
    <w:p w14:paraId="4081A715" w14:textId="2206AEA9" w:rsidR="000158F3" w:rsidRPr="00D775E7" w:rsidRDefault="000158F3" w:rsidP="0076200F">
      <w:pPr>
        <w:pStyle w:val="PRAGHeading2"/>
        <w:numPr>
          <w:ilvl w:val="0"/>
          <w:numId w:val="0"/>
        </w:numPr>
        <w:ind w:left="709"/>
        <w:jc w:val="both"/>
        <w:rPr>
          <w:sz w:val="22"/>
          <w:szCs w:val="22"/>
          <w:lang w:val="en-GB"/>
        </w:rPr>
      </w:pPr>
      <w:r w:rsidRPr="008E7130">
        <w:rPr>
          <w:sz w:val="22"/>
          <w:szCs w:val="22"/>
          <w:lang w:val="en-GB"/>
        </w:rPr>
        <w:t>Regulation</w:t>
      </w:r>
      <w:r w:rsidRPr="008E7130">
        <w:rPr>
          <w:b/>
          <w:bCs/>
          <w:sz w:val="22"/>
          <w:szCs w:val="22"/>
          <w:lang w:val="en-GB"/>
        </w:rPr>
        <w:t xml:space="preserve"> </w:t>
      </w:r>
      <w:r w:rsidRPr="008E7130">
        <w:rPr>
          <w:sz w:val="22"/>
          <w:szCs w:val="22"/>
          <w:lang w:val="en-GB"/>
        </w:rPr>
        <w:t xml:space="preserve">(EU) </w:t>
      </w:r>
      <w:r w:rsidR="00C43C3C" w:rsidRPr="008E7130">
        <w:rPr>
          <w:sz w:val="22"/>
          <w:szCs w:val="22"/>
          <w:lang w:val="en-GB"/>
        </w:rPr>
        <w:t>No </w:t>
      </w:r>
      <w:r w:rsidRPr="008E7130">
        <w:rPr>
          <w:sz w:val="22"/>
          <w:szCs w:val="22"/>
          <w:lang w:val="en-GB" w:eastAsia="ja-JP"/>
        </w:rPr>
        <w:t xml:space="preserve">236/2014 of the European Parliament and of the Council of 11 March 2014 laying down common rules and procedures for the implementation of the Union's instruments for financing external action and </w:t>
      </w:r>
      <w:r w:rsidR="005F0052" w:rsidRPr="00D775E7">
        <w:rPr>
          <w:sz w:val="22"/>
          <w:szCs w:val="22"/>
          <w:lang w:val="en-GB" w:eastAsia="ja-JP"/>
        </w:rPr>
        <w:t>ENI Regulation</w:t>
      </w:r>
      <w:r w:rsidR="005F0052" w:rsidRPr="00D775E7">
        <w:rPr>
          <w:sz w:val="22"/>
          <w:szCs w:val="22"/>
          <w:lang w:val="en-GB"/>
        </w:rPr>
        <w:t xml:space="preserve"> </w:t>
      </w:r>
      <w:r w:rsidRPr="008E7130">
        <w:rPr>
          <w:sz w:val="22"/>
          <w:szCs w:val="22"/>
          <w:lang w:val="en-GB"/>
        </w:rPr>
        <w:t xml:space="preserve">See Annex A2 of the </w:t>
      </w:r>
      <w:r w:rsidR="00C43C3C" w:rsidRPr="008E7130">
        <w:rPr>
          <w:sz w:val="22"/>
          <w:szCs w:val="22"/>
          <w:lang w:val="en-GB"/>
        </w:rPr>
        <w:t>p</w:t>
      </w:r>
      <w:r w:rsidRPr="008E7130">
        <w:rPr>
          <w:sz w:val="22"/>
          <w:szCs w:val="22"/>
          <w:lang w:val="en-GB"/>
        </w:rPr>
        <w:t xml:space="preserve">ractical </w:t>
      </w:r>
      <w:r w:rsidR="00C43C3C" w:rsidRPr="008E7130">
        <w:rPr>
          <w:sz w:val="22"/>
          <w:szCs w:val="22"/>
          <w:lang w:val="en-GB"/>
        </w:rPr>
        <w:t>g</w:t>
      </w:r>
      <w:r w:rsidRPr="008E7130">
        <w:rPr>
          <w:sz w:val="22"/>
          <w:szCs w:val="22"/>
          <w:lang w:val="en-GB"/>
        </w:rPr>
        <w:t xml:space="preserve">uide </w:t>
      </w:r>
    </w:p>
    <w:p w14:paraId="7257F501" w14:textId="77777777" w:rsidR="003C3139" w:rsidRPr="00D775E7" w:rsidRDefault="003C3139" w:rsidP="0076200F">
      <w:pPr>
        <w:pStyle w:val="PRAGHeading2"/>
        <w:jc w:val="both"/>
        <w:rPr>
          <w:rStyle w:val="Strong"/>
          <w:sz w:val="22"/>
          <w:szCs w:val="22"/>
          <w:lang w:val="en-GB"/>
        </w:rPr>
      </w:pPr>
      <w:r w:rsidRPr="00D775E7">
        <w:rPr>
          <w:rStyle w:val="Strong"/>
          <w:sz w:val="22"/>
          <w:szCs w:val="22"/>
          <w:lang w:val="en-GB"/>
        </w:rPr>
        <w:t>Appeals</w:t>
      </w:r>
    </w:p>
    <w:p w14:paraId="335F0FE4" w14:textId="77777777" w:rsidR="003C3139" w:rsidRPr="00D775E7" w:rsidRDefault="003C3139" w:rsidP="0076200F">
      <w:pPr>
        <w:ind w:left="709"/>
        <w:jc w:val="both"/>
        <w:rPr>
          <w:sz w:val="22"/>
          <w:szCs w:val="22"/>
          <w:lang w:val="en-GB"/>
        </w:rPr>
      </w:pPr>
      <w:r w:rsidRPr="00D775E7">
        <w:rPr>
          <w:snapToGrid/>
          <w:sz w:val="22"/>
          <w:szCs w:val="22"/>
          <w:lang w:val="en-GB" w:eastAsia="en-GB"/>
        </w:rPr>
        <w:t xml:space="preserve">Tenderers believing that they have been harmed by an error or irregularity during the award process may file a complaint. See further </w:t>
      </w:r>
      <w:r w:rsidR="00921394" w:rsidRPr="00D775E7">
        <w:rPr>
          <w:snapToGrid/>
          <w:sz w:val="22"/>
          <w:szCs w:val="22"/>
          <w:lang w:val="en-GB" w:eastAsia="en-GB"/>
        </w:rPr>
        <w:t>S</w:t>
      </w:r>
      <w:r w:rsidRPr="00D775E7">
        <w:rPr>
          <w:snapToGrid/>
          <w:sz w:val="22"/>
          <w:szCs w:val="22"/>
          <w:lang w:val="en-GB" w:eastAsia="en-GB"/>
        </w:rPr>
        <w:t xml:space="preserve">ection </w:t>
      </w:r>
      <w:r w:rsidR="00C43C3C" w:rsidRPr="00D775E7">
        <w:rPr>
          <w:snapToGrid/>
          <w:sz w:val="22"/>
          <w:szCs w:val="22"/>
          <w:lang w:val="en-GB" w:eastAsia="en-GB"/>
        </w:rPr>
        <w:t>2.12.</w:t>
      </w:r>
      <w:r w:rsidRPr="00D775E7">
        <w:rPr>
          <w:snapToGrid/>
          <w:sz w:val="22"/>
          <w:szCs w:val="22"/>
          <w:lang w:val="en-GB" w:eastAsia="en-GB"/>
        </w:rPr>
        <w:t xml:space="preserve"> of the </w:t>
      </w:r>
      <w:r w:rsidR="00C43C3C" w:rsidRPr="00D775E7">
        <w:rPr>
          <w:snapToGrid/>
          <w:sz w:val="22"/>
          <w:szCs w:val="22"/>
          <w:lang w:val="en-GB" w:eastAsia="en-GB"/>
        </w:rPr>
        <w:t>p</w:t>
      </w:r>
      <w:r w:rsidRPr="00D775E7">
        <w:rPr>
          <w:snapToGrid/>
          <w:sz w:val="22"/>
          <w:szCs w:val="22"/>
          <w:lang w:val="en-GB" w:eastAsia="en-GB"/>
        </w:rPr>
        <w:t xml:space="preserve">ractical </w:t>
      </w:r>
      <w:r w:rsidR="00C43C3C" w:rsidRPr="00D775E7">
        <w:rPr>
          <w:snapToGrid/>
          <w:sz w:val="22"/>
          <w:szCs w:val="22"/>
          <w:lang w:val="en-GB" w:eastAsia="en-GB"/>
        </w:rPr>
        <w:t>g</w:t>
      </w:r>
      <w:r w:rsidRPr="00D775E7">
        <w:rPr>
          <w:snapToGrid/>
          <w:sz w:val="22"/>
          <w:szCs w:val="22"/>
          <w:lang w:val="en-GB" w:eastAsia="en-GB"/>
        </w:rPr>
        <w:t>uide.</w:t>
      </w:r>
    </w:p>
    <w:p w14:paraId="60F1604A" w14:textId="77777777" w:rsidR="00B272AC" w:rsidRPr="00D775E7" w:rsidRDefault="003C3139" w:rsidP="00B272AC">
      <w:pPr>
        <w:pStyle w:val="PRAGHeading2"/>
        <w:jc w:val="both"/>
        <w:rPr>
          <w:b/>
          <w:sz w:val="22"/>
          <w:szCs w:val="22"/>
          <w:lang w:val="en-GB"/>
        </w:rPr>
      </w:pPr>
      <w:r w:rsidRPr="00D775E7">
        <w:rPr>
          <w:b/>
          <w:sz w:val="22"/>
          <w:szCs w:val="22"/>
          <w:lang w:val="en-GB"/>
        </w:rPr>
        <w:t xml:space="preserve">Early </w:t>
      </w:r>
      <w:r w:rsidR="00C43C3C" w:rsidRPr="00D775E7">
        <w:rPr>
          <w:b/>
          <w:sz w:val="22"/>
          <w:szCs w:val="22"/>
          <w:lang w:val="en-GB"/>
        </w:rPr>
        <w:t>d</w:t>
      </w:r>
      <w:r w:rsidR="00B272AC" w:rsidRPr="00D775E7">
        <w:rPr>
          <w:b/>
          <w:sz w:val="22"/>
          <w:szCs w:val="22"/>
          <w:lang w:val="en-GB"/>
        </w:rPr>
        <w:t>etection a</w:t>
      </w:r>
      <w:r w:rsidRPr="00D775E7">
        <w:rPr>
          <w:b/>
          <w:sz w:val="22"/>
          <w:szCs w:val="22"/>
          <w:lang w:val="en-GB"/>
        </w:rPr>
        <w:t xml:space="preserve">nd </w:t>
      </w:r>
      <w:r w:rsidR="00C43C3C" w:rsidRPr="00D775E7">
        <w:rPr>
          <w:b/>
          <w:sz w:val="22"/>
          <w:szCs w:val="22"/>
          <w:lang w:val="en-GB"/>
        </w:rPr>
        <w:t>e</w:t>
      </w:r>
      <w:r w:rsidRPr="00D775E7">
        <w:rPr>
          <w:b/>
          <w:sz w:val="22"/>
          <w:szCs w:val="22"/>
          <w:lang w:val="en-GB"/>
        </w:rPr>
        <w:t xml:space="preserve">xclusion </w:t>
      </w:r>
      <w:r w:rsidR="00C43C3C" w:rsidRPr="00D775E7">
        <w:rPr>
          <w:b/>
          <w:sz w:val="22"/>
          <w:szCs w:val="22"/>
          <w:lang w:val="en-GB"/>
        </w:rPr>
        <w:t>s</w:t>
      </w:r>
      <w:r w:rsidR="00B272AC" w:rsidRPr="00D775E7">
        <w:rPr>
          <w:b/>
          <w:sz w:val="22"/>
          <w:szCs w:val="22"/>
          <w:lang w:val="en-GB"/>
        </w:rPr>
        <w:t>ystem</w:t>
      </w:r>
    </w:p>
    <w:p w14:paraId="2707D525" w14:textId="77777777" w:rsidR="00B272AC" w:rsidRPr="00D775E7" w:rsidRDefault="00B272AC" w:rsidP="00B272AC">
      <w:pPr>
        <w:ind w:left="709"/>
        <w:jc w:val="both"/>
        <w:rPr>
          <w:sz w:val="22"/>
          <w:szCs w:val="22"/>
          <w:lang w:val="en-GB"/>
        </w:rPr>
      </w:pPr>
      <w:r w:rsidRPr="00D775E7">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sidRPr="00D775E7">
        <w:rPr>
          <w:sz w:val="22"/>
          <w:szCs w:val="22"/>
          <w:lang w:val="en-GB"/>
        </w:rPr>
        <w:t>e</w:t>
      </w:r>
      <w:r w:rsidRPr="00D775E7">
        <w:rPr>
          <w:sz w:val="22"/>
          <w:szCs w:val="22"/>
          <w:lang w:val="en-GB"/>
        </w:rPr>
        <w:t xml:space="preserve">arly </w:t>
      </w:r>
      <w:r w:rsidR="00C43C3C" w:rsidRPr="00D775E7">
        <w:rPr>
          <w:sz w:val="22"/>
          <w:szCs w:val="22"/>
          <w:lang w:val="en-GB"/>
        </w:rPr>
        <w:t>d</w:t>
      </w:r>
      <w:r w:rsidRPr="00D775E7">
        <w:rPr>
          <w:sz w:val="22"/>
          <w:szCs w:val="22"/>
          <w:lang w:val="en-GB"/>
        </w:rPr>
        <w:t xml:space="preserve">etection and </w:t>
      </w:r>
      <w:r w:rsidR="00C43C3C" w:rsidRPr="00D775E7">
        <w:rPr>
          <w:sz w:val="22"/>
          <w:szCs w:val="22"/>
          <w:lang w:val="en-GB"/>
        </w:rPr>
        <w:t>e</w:t>
      </w:r>
      <w:r w:rsidRPr="00D775E7">
        <w:rPr>
          <w:sz w:val="22"/>
          <w:szCs w:val="22"/>
          <w:lang w:val="en-GB"/>
        </w:rPr>
        <w:t xml:space="preserve">xclusion </w:t>
      </w:r>
      <w:r w:rsidR="00C43C3C" w:rsidRPr="00D775E7">
        <w:rPr>
          <w:sz w:val="22"/>
          <w:szCs w:val="22"/>
          <w:lang w:val="en-GB"/>
        </w:rPr>
        <w:t>s</w:t>
      </w:r>
      <w:r w:rsidRPr="00D775E7">
        <w:rPr>
          <w:sz w:val="22"/>
          <w:szCs w:val="22"/>
          <w:lang w:val="en-GB"/>
        </w:rPr>
        <w:t>ystem (EDES)  and communicated to the persons and entities concerned in relation to the award or the execution of a procurement contract.</w:t>
      </w:r>
    </w:p>
    <w:sectPr w:rsidR="00B272AC" w:rsidRPr="00D775E7" w:rsidSect="00CA5398">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851" w:footer="618" w:gutter="0"/>
      <w:cols w:space="720"/>
      <w:noEndnote/>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3E1ECF" w16cid:durableId="21E67565"/>
  <w16cid:commentId w16cid:paraId="49E9C06D" w16cid:durableId="21E6765B"/>
  <w16cid:commentId w16cid:paraId="52A2CED7" w16cid:durableId="21E676AE"/>
  <w16cid:commentId w16cid:paraId="3A283EF3" w16cid:durableId="21E6768D"/>
  <w16cid:commentId w16cid:paraId="58DFC483" w16cid:durableId="21E67B11"/>
  <w16cid:commentId w16cid:paraId="537715EA" w16cid:durableId="21E673D5"/>
  <w16cid:commentId w16cid:paraId="658C8591" w16cid:durableId="21E67E30"/>
  <w16cid:commentId w16cid:paraId="18BEF92D" w16cid:durableId="21E68141"/>
  <w16cid:commentId w16cid:paraId="38457170" w16cid:durableId="21E68247"/>
  <w16cid:commentId w16cid:paraId="33AF45AE" w16cid:durableId="21E682D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36433" w14:textId="77777777" w:rsidR="005D4C1B" w:rsidRDefault="005D4C1B">
      <w:r>
        <w:separator/>
      </w:r>
    </w:p>
  </w:endnote>
  <w:endnote w:type="continuationSeparator" w:id="0">
    <w:p w14:paraId="46BB4165" w14:textId="77777777" w:rsidR="005D4C1B" w:rsidRDefault="005D4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6AFD0" w14:textId="77777777" w:rsidR="00E26D0E" w:rsidRDefault="00E26D0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03494" w14:textId="1994F301" w:rsidR="00E26D0E" w:rsidRPr="000F07CD" w:rsidRDefault="00E26D0E" w:rsidP="009B4A52">
    <w:pPr>
      <w:pStyle w:val="Footer"/>
      <w:tabs>
        <w:tab w:val="clear" w:pos="4536"/>
        <w:tab w:val="clear" w:pos="9072"/>
        <w:tab w:val="right" w:pos="9356"/>
      </w:tabs>
      <w:spacing w:before="0" w:after="0"/>
      <w:rPr>
        <w:rStyle w:val="PageNumber"/>
        <w:sz w:val="18"/>
        <w:szCs w:val="18"/>
        <w:lang w:val="en-GB"/>
      </w:rPr>
    </w:pPr>
    <w:r w:rsidRPr="000E27C4">
      <w:rPr>
        <w:b/>
        <w:sz w:val="18"/>
        <w:lang w:val="en-GB"/>
      </w:rPr>
      <w:t>July 2019</w:t>
    </w:r>
    <w:r w:rsidRPr="000F07CD">
      <w:rPr>
        <w:sz w:val="18"/>
        <w:szCs w:val="18"/>
        <w:lang w:val="en-GB"/>
      </w:rPr>
      <w:tab/>
      <w:t xml:space="preserve">Page </w:t>
    </w:r>
    <w:r w:rsidRPr="009B4A52">
      <w:rPr>
        <w:rStyle w:val="PageNumber"/>
        <w:sz w:val="18"/>
        <w:szCs w:val="18"/>
      </w:rPr>
      <w:fldChar w:fldCharType="begin"/>
    </w:r>
    <w:r w:rsidRPr="000F07CD">
      <w:rPr>
        <w:rStyle w:val="PageNumber"/>
        <w:sz w:val="18"/>
        <w:szCs w:val="18"/>
        <w:lang w:val="en-GB"/>
      </w:rPr>
      <w:instrText xml:space="preserve"> PAGE </w:instrText>
    </w:r>
    <w:r w:rsidRPr="009B4A52">
      <w:rPr>
        <w:rStyle w:val="PageNumber"/>
        <w:sz w:val="18"/>
        <w:szCs w:val="18"/>
      </w:rPr>
      <w:fldChar w:fldCharType="separate"/>
    </w:r>
    <w:r w:rsidR="00B5259A">
      <w:rPr>
        <w:rStyle w:val="PageNumber"/>
        <w:noProof/>
        <w:sz w:val="18"/>
        <w:szCs w:val="18"/>
        <w:lang w:val="en-GB"/>
      </w:rPr>
      <w:t>3</w:t>
    </w:r>
    <w:r w:rsidRPr="009B4A52">
      <w:rPr>
        <w:rStyle w:val="PageNumber"/>
        <w:sz w:val="18"/>
        <w:szCs w:val="18"/>
      </w:rPr>
      <w:fldChar w:fldCharType="end"/>
    </w:r>
    <w:r w:rsidRPr="000F07CD">
      <w:rPr>
        <w:rStyle w:val="PageNumber"/>
        <w:sz w:val="18"/>
        <w:szCs w:val="18"/>
        <w:lang w:val="en-GB"/>
      </w:rPr>
      <w:t xml:space="preserve"> of </w:t>
    </w:r>
    <w:r w:rsidRPr="009B4A52">
      <w:rPr>
        <w:rStyle w:val="PageNumber"/>
        <w:sz w:val="18"/>
        <w:szCs w:val="18"/>
      </w:rPr>
      <w:fldChar w:fldCharType="begin"/>
    </w:r>
    <w:r w:rsidRPr="000F07CD">
      <w:rPr>
        <w:rStyle w:val="PageNumber"/>
        <w:sz w:val="18"/>
        <w:szCs w:val="18"/>
        <w:lang w:val="en-GB"/>
      </w:rPr>
      <w:instrText xml:space="preserve"> NUMPAGES </w:instrText>
    </w:r>
    <w:r w:rsidRPr="009B4A52">
      <w:rPr>
        <w:rStyle w:val="PageNumber"/>
        <w:sz w:val="18"/>
        <w:szCs w:val="18"/>
      </w:rPr>
      <w:fldChar w:fldCharType="separate"/>
    </w:r>
    <w:r w:rsidR="00B5259A">
      <w:rPr>
        <w:rStyle w:val="PageNumber"/>
        <w:noProof/>
        <w:sz w:val="18"/>
        <w:szCs w:val="18"/>
        <w:lang w:val="en-GB"/>
      </w:rPr>
      <w:t>6</w:t>
    </w:r>
    <w:r w:rsidRPr="009B4A52">
      <w:rPr>
        <w:rStyle w:val="PageNumber"/>
        <w:sz w:val="18"/>
        <w:szCs w:val="18"/>
      </w:rPr>
      <w:fldChar w:fldCharType="end"/>
    </w:r>
  </w:p>
  <w:p w14:paraId="7ECDFB30" w14:textId="77777777" w:rsidR="00E26D0E" w:rsidRPr="000F07CD" w:rsidRDefault="00E26D0E"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Pr>
        <w:noProof/>
        <w:sz w:val="18"/>
        <w:szCs w:val="18"/>
        <w:lang w:val="en-GB"/>
      </w:rPr>
      <w:t>ds2_contractnotice_simpl_en.doc</w:t>
    </w:r>
    <w:r w:rsidRPr="009B4A52">
      <w:rPr>
        <w:sz w:val="18"/>
        <w:szCs w:val="18"/>
        <w:lang w:val="fr-BE"/>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8D5C7" w14:textId="77777777" w:rsidR="00E26D0E" w:rsidRDefault="00E26D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4B20A" w14:textId="77777777" w:rsidR="005D4C1B" w:rsidRDefault="005D4C1B">
      <w:r>
        <w:separator/>
      </w:r>
    </w:p>
  </w:footnote>
  <w:footnote w:type="continuationSeparator" w:id="0">
    <w:p w14:paraId="644C1E79" w14:textId="77777777" w:rsidR="005D4C1B" w:rsidRDefault="005D4C1B">
      <w:r>
        <w:continuationSeparator/>
      </w:r>
    </w:p>
  </w:footnote>
  <w:footnote w:id="1">
    <w:p w14:paraId="7A925BF0" w14:textId="77777777" w:rsidR="00E26D0E" w:rsidRPr="00321225" w:rsidRDefault="00E26D0E" w:rsidP="00C43C3C">
      <w:pPr>
        <w:pStyle w:val="FootnoteText"/>
        <w:rPr>
          <w:lang w:val="en-GB"/>
        </w:rPr>
      </w:pPr>
      <w:r>
        <w:rPr>
          <w:rStyle w:val="FootnoteReference"/>
        </w:rPr>
        <w:footnoteRef/>
      </w:r>
      <w:r>
        <w:rPr>
          <w:lang w:val="en-GB"/>
        </w:rPr>
        <w:t xml:space="preserve"> </w:t>
      </w:r>
      <w:r w:rsidRPr="00321225">
        <w:rPr>
          <w:lang w:val="en-GB"/>
        </w:rP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A7B71" w14:textId="77777777" w:rsidR="00E26D0E" w:rsidRDefault="00E26D0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C3992" w14:textId="77777777" w:rsidR="00E26D0E" w:rsidRDefault="00E26D0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F01FB" w14:textId="77777777" w:rsidR="00E26D0E" w:rsidRDefault="00E26D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5AC4FE9"/>
    <w:multiLevelType w:val="hybridMultilevel"/>
    <w:tmpl w:val="C7C6918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1158010C"/>
    <w:multiLevelType w:val="hybridMultilevel"/>
    <w:tmpl w:val="001EBB8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14FD554A"/>
    <w:multiLevelType w:val="hybridMultilevel"/>
    <w:tmpl w:val="BFC6AEA8"/>
    <w:lvl w:ilvl="0" w:tplc="04190017">
      <w:start w:val="1"/>
      <w:numFmt w:val="lowerLetter"/>
      <w:lvlText w:val="%1)"/>
      <w:lvlJc w:val="left"/>
      <w:pPr>
        <w:ind w:left="1429" w:hanging="360"/>
      </w:pPr>
      <w:rPr>
        <w:rFonts w:hint="default"/>
      </w:rPr>
    </w:lvl>
    <w:lvl w:ilvl="1" w:tplc="0418000F">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7"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2"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A9354E7"/>
    <w:multiLevelType w:val="hybridMultilevel"/>
    <w:tmpl w:val="B420D1CE"/>
    <w:lvl w:ilvl="0" w:tplc="0419000D">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4"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8"/>
  </w:num>
  <w:num w:numId="28">
    <w:abstractNumId w:val="30"/>
  </w:num>
  <w:num w:numId="29">
    <w:abstractNumId w:val="28"/>
  </w:num>
  <w:num w:numId="30">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abstractNumId w:val="29"/>
  </w:num>
  <w:num w:numId="32">
    <w:abstractNumId w:val="41"/>
  </w:num>
  <w:num w:numId="33">
    <w:abstractNumId w:val="40"/>
  </w:num>
  <w:num w:numId="34">
    <w:abstractNumId w:val="29"/>
    <w:lvlOverride w:ilvl="0">
      <w:startOverride w:val="1"/>
    </w:lvlOverride>
  </w:num>
  <w:num w:numId="35">
    <w:abstractNumId w:val="39"/>
  </w:num>
  <w:num w:numId="36">
    <w:abstractNumId w:val="33"/>
  </w:num>
  <w:num w:numId="37">
    <w:abstractNumId w:val="34"/>
  </w:num>
  <w:num w:numId="38">
    <w:abstractNumId w:val="29"/>
    <w:lvlOverride w:ilvl="0">
      <w:startOverride w:val="1"/>
    </w:lvlOverride>
  </w:num>
  <w:num w:numId="39">
    <w:abstractNumId w:val="36"/>
  </w:num>
  <w:num w:numId="40">
    <w:abstractNumId w:val="37"/>
  </w:num>
  <w:num w:numId="41">
    <w:abstractNumId w:val="42"/>
  </w:num>
  <w:num w:numId="42">
    <w:abstractNumId w:val="35"/>
  </w:num>
  <w:num w:numId="43">
    <w:abstractNumId w:val="44"/>
  </w:num>
  <w:num w:numId="44">
    <w:abstractNumId w:val="29"/>
    <w:lvlOverride w:ilvl="0">
      <w:startOverride w:val="15"/>
    </w:lvlOverride>
  </w:num>
  <w:num w:numId="45">
    <w:abstractNumId w:val="27"/>
  </w:num>
  <w:num w:numId="46">
    <w:abstractNumId w:val="43"/>
  </w:num>
  <w:num w:numId="47">
    <w:abstractNumId w:val="32"/>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C733BD"/>
    <w:rsid w:val="000132F4"/>
    <w:rsid w:val="00015535"/>
    <w:rsid w:val="000158F3"/>
    <w:rsid w:val="00015F72"/>
    <w:rsid w:val="0002576E"/>
    <w:rsid w:val="00040BD0"/>
    <w:rsid w:val="0004531C"/>
    <w:rsid w:val="00046700"/>
    <w:rsid w:val="00047785"/>
    <w:rsid w:val="00061733"/>
    <w:rsid w:val="00065DBA"/>
    <w:rsid w:val="00065E5A"/>
    <w:rsid w:val="00072A47"/>
    <w:rsid w:val="000824D8"/>
    <w:rsid w:val="0008796A"/>
    <w:rsid w:val="00090FAB"/>
    <w:rsid w:val="00092579"/>
    <w:rsid w:val="00096216"/>
    <w:rsid w:val="00096962"/>
    <w:rsid w:val="00097B8C"/>
    <w:rsid w:val="000A5A1C"/>
    <w:rsid w:val="000B5CA1"/>
    <w:rsid w:val="000D17E3"/>
    <w:rsid w:val="000D65F3"/>
    <w:rsid w:val="000E27C4"/>
    <w:rsid w:val="000E7FF7"/>
    <w:rsid w:val="000F07CD"/>
    <w:rsid w:val="000F67CD"/>
    <w:rsid w:val="00103392"/>
    <w:rsid w:val="00113543"/>
    <w:rsid w:val="0012198B"/>
    <w:rsid w:val="00124E3D"/>
    <w:rsid w:val="001408AF"/>
    <w:rsid w:val="001409A5"/>
    <w:rsid w:val="00140A18"/>
    <w:rsid w:val="00144A03"/>
    <w:rsid w:val="00146A72"/>
    <w:rsid w:val="00146F24"/>
    <w:rsid w:val="00157B23"/>
    <w:rsid w:val="0016067C"/>
    <w:rsid w:val="00167574"/>
    <w:rsid w:val="00172778"/>
    <w:rsid w:val="0017755B"/>
    <w:rsid w:val="00183BF6"/>
    <w:rsid w:val="00184185"/>
    <w:rsid w:val="00193AA4"/>
    <w:rsid w:val="001A2E0D"/>
    <w:rsid w:val="001A65EB"/>
    <w:rsid w:val="001B07C3"/>
    <w:rsid w:val="001C552D"/>
    <w:rsid w:val="001D5D4B"/>
    <w:rsid w:val="001D6F33"/>
    <w:rsid w:val="001E290D"/>
    <w:rsid w:val="001F3508"/>
    <w:rsid w:val="00201015"/>
    <w:rsid w:val="00202C77"/>
    <w:rsid w:val="002139C6"/>
    <w:rsid w:val="00215073"/>
    <w:rsid w:val="00226910"/>
    <w:rsid w:val="00240E69"/>
    <w:rsid w:val="002475BC"/>
    <w:rsid w:val="0025570B"/>
    <w:rsid w:val="002622DE"/>
    <w:rsid w:val="0026491D"/>
    <w:rsid w:val="002654E1"/>
    <w:rsid w:val="00272709"/>
    <w:rsid w:val="00275229"/>
    <w:rsid w:val="002767B4"/>
    <w:rsid w:val="00276D41"/>
    <w:rsid w:val="00283DDC"/>
    <w:rsid w:val="0029420A"/>
    <w:rsid w:val="002A0F9A"/>
    <w:rsid w:val="002A7B14"/>
    <w:rsid w:val="002B0469"/>
    <w:rsid w:val="002B6113"/>
    <w:rsid w:val="002D0F6A"/>
    <w:rsid w:val="002D574C"/>
    <w:rsid w:val="002D75F2"/>
    <w:rsid w:val="002D7868"/>
    <w:rsid w:val="002E09EF"/>
    <w:rsid w:val="002E5030"/>
    <w:rsid w:val="002E735D"/>
    <w:rsid w:val="002E7C2B"/>
    <w:rsid w:val="002F1040"/>
    <w:rsid w:val="002F54C8"/>
    <w:rsid w:val="00300D26"/>
    <w:rsid w:val="003100BB"/>
    <w:rsid w:val="0031245B"/>
    <w:rsid w:val="00320639"/>
    <w:rsid w:val="00321225"/>
    <w:rsid w:val="00322659"/>
    <w:rsid w:val="00337F6E"/>
    <w:rsid w:val="00341E7E"/>
    <w:rsid w:val="003432DB"/>
    <w:rsid w:val="00344654"/>
    <w:rsid w:val="00345D09"/>
    <w:rsid w:val="00366082"/>
    <w:rsid w:val="003720EC"/>
    <w:rsid w:val="00373C8C"/>
    <w:rsid w:val="00383D66"/>
    <w:rsid w:val="00390F64"/>
    <w:rsid w:val="00391F9F"/>
    <w:rsid w:val="003923FE"/>
    <w:rsid w:val="003A2491"/>
    <w:rsid w:val="003A51DF"/>
    <w:rsid w:val="003B2B49"/>
    <w:rsid w:val="003B7B6F"/>
    <w:rsid w:val="003C3139"/>
    <w:rsid w:val="003D1E86"/>
    <w:rsid w:val="003E27E0"/>
    <w:rsid w:val="003E5E93"/>
    <w:rsid w:val="0040130C"/>
    <w:rsid w:val="00405ED1"/>
    <w:rsid w:val="00424AD7"/>
    <w:rsid w:val="0043263D"/>
    <w:rsid w:val="00434120"/>
    <w:rsid w:val="004430E0"/>
    <w:rsid w:val="00444193"/>
    <w:rsid w:val="0046267B"/>
    <w:rsid w:val="00465DFA"/>
    <w:rsid w:val="004664C5"/>
    <w:rsid w:val="0047639E"/>
    <w:rsid w:val="00480358"/>
    <w:rsid w:val="00484326"/>
    <w:rsid w:val="00491889"/>
    <w:rsid w:val="00492F3A"/>
    <w:rsid w:val="00494DE2"/>
    <w:rsid w:val="004B1831"/>
    <w:rsid w:val="004B20A1"/>
    <w:rsid w:val="004B3244"/>
    <w:rsid w:val="004C0660"/>
    <w:rsid w:val="004C5D5C"/>
    <w:rsid w:val="004C69BC"/>
    <w:rsid w:val="004D0E69"/>
    <w:rsid w:val="004F27D7"/>
    <w:rsid w:val="00510229"/>
    <w:rsid w:val="005206B5"/>
    <w:rsid w:val="00522AC4"/>
    <w:rsid w:val="00522CF7"/>
    <w:rsid w:val="00523CA1"/>
    <w:rsid w:val="00534FC2"/>
    <w:rsid w:val="005711BD"/>
    <w:rsid w:val="00584DF6"/>
    <w:rsid w:val="005859B6"/>
    <w:rsid w:val="00586DE6"/>
    <w:rsid w:val="00591B9E"/>
    <w:rsid w:val="00597BFE"/>
    <w:rsid w:val="005A1476"/>
    <w:rsid w:val="005A533C"/>
    <w:rsid w:val="005C3A9A"/>
    <w:rsid w:val="005D4C1B"/>
    <w:rsid w:val="005D639E"/>
    <w:rsid w:val="005E63ED"/>
    <w:rsid w:val="005F0052"/>
    <w:rsid w:val="005F7047"/>
    <w:rsid w:val="006027ED"/>
    <w:rsid w:val="00604ABA"/>
    <w:rsid w:val="00631F1A"/>
    <w:rsid w:val="00647BCC"/>
    <w:rsid w:val="00662A96"/>
    <w:rsid w:val="006678E3"/>
    <w:rsid w:val="006718D7"/>
    <w:rsid w:val="00684A6B"/>
    <w:rsid w:val="00694640"/>
    <w:rsid w:val="006A4BA7"/>
    <w:rsid w:val="006C3DBB"/>
    <w:rsid w:val="006C703D"/>
    <w:rsid w:val="006D3CE7"/>
    <w:rsid w:val="006D47DA"/>
    <w:rsid w:val="006E7CF0"/>
    <w:rsid w:val="006F7E78"/>
    <w:rsid w:val="007035F4"/>
    <w:rsid w:val="00703DE1"/>
    <w:rsid w:val="00705BB4"/>
    <w:rsid w:val="0071048F"/>
    <w:rsid w:val="00712510"/>
    <w:rsid w:val="007163F2"/>
    <w:rsid w:val="00717FCD"/>
    <w:rsid w:val="00721E98"/>
    <w:rsid w:val="00725D52"/>
    <w:rsid w:val="00732672"/>
    <w:rsid w:val="00740BD2"/>
    <w:rsid w:val="00756D67"/>
    <w:rsid w:val="0076200F"/>
    <w:rsid w:val="00786BBB"/>
    <w:rsid w:val="007A48E8"/>
    <w:rsid w:val="007C4AA9"/>
    <w:rsid w:val="007D6C98"/>
    <w:rsid w:val="007E0D76"/>
    <w:rsid w:val="007E17B2"/>
    <w:rsid w:val="007E50EC"/>
    <w:rsid w:val="007F7373"/>
    <w:rsid w:val="008044AC"/>
    <w:rsid w:val="00805EFA"/>
    <w:rsid w:val="00813D9D"/>
    <w:rsid w:val="008141F8"/>
    <w:rsid w:val="008158D7"/>
    <w:rsid w:val="008173DD"/>
    <w:rsid w:val="00831879"/>
    <w:rsid w:val="00832BB3"/>
    <w:rsid w:val="00833DA6"/>
    <w:rsid w:val="00846CE9"/>
    <w:rsid w:val="00854B12"/>
    <w:rsid w:val="00861DBD"/>
    <w:rsid w:val="00864A70"/>
    <w:rsid w:val="00883695"/>
    <w:rsid w:val="008A0A49"/>
    <w:rsid w:val="008A71B4"/>
    <w:rsid w:val="008B501D"/>
    <w:rsid w:val="008B7847"/>
    <w:rsid w:val="008D1D32"/>
    <w:rsid w:val="008D2818"/>
    <w:rsid w:val="008D6EEE"/>
    <w:rsid w:val="008D70D4"/>
    <w:rsid w:val="008E1A09"/>
    <w:rsid w:val="008E7130"/>
    <w:rsid w:val="009006A8"/>
    <w:rsid w:val="0090169E"/>
    <w:rsid w:val="0090625D"/>
    <w:rsid w:val="009067EA"/>
    <w:rsid w:val="00921394"/>
    <w:rsid w:val="00944E53"/>
    <w:rsid w:val="009733A4"/>
    <w:rsid w:val="009733E6"/>
    <w:rsid w:val="00977661"/>
    <w:rsid w:val="00981386"/>
    <w:rsid w:val="009817C6"/>
    <w:rsid w:val="00985F8D"/>
    <w:rsid w:val="00997EDB"/>
    <w:rsid w:val="009A320E"/>
    <w:rsid w:val="009A7034"/>
    <w:rsid w:val="009B4A52"/>
    <w:rsid w:val="009B5FFC"/>
    <w:rsid w:val="009C282B"/>
    <w:rsid w:val="009C5905"/>
    <w:rsid w:val="009C631E"/>
    <w:rsid w:val="009C65D6"/>
    <w:rsid w:val="009D4DFB"/>
    <w:rsid w:val="009E540E"/>
    <w:rsid w:val="009E793B"/>
    <w:rsid w:val="00A23F87"/>
    <w:rsid w:val="00A33EBF"/>
    <w:rsid w:val="00A3665E"/>
    <w:rsid w:val="00A44260"/>
    <w:rsid w:val="00A57EDC"/>
    <w:rsid w:val="00A67356"/>
    <w:rsid w:val="00A67C00"/>
    <w:rsid w:val="00A761F0"/>
    <w:rsid w:val="00A77799"/>
    <w:rsid w:val="00A80ACD"/>
    <w:rsid w:val="00A81E72"/>
    <w:rsid w:val="00A84829"/>
    <w:rsid w:val="00A92358"/>
    <w:rsid w:val="00A95184"/>
    <w:rsid w:val="00A95DD1"/>
    <w:rsid w:val="00AA4373"/>
    <w:rsid w:val="00AB43CE"/>
    <w:rsid w:val="00AC4421"/>
    <w:rsid w:val="00AC4755"/>
    <w:rsid w:val="00AD011E"/>
    <w:rsid w:val="00AD0BF2"/>
    <w:rsid w:val="00AD19F0"/>
    <w:rsid w:val="00AD5D0C"/>
    <w:rsid w:val="00AE328D"/>
    <w:rsid w:val="00AF3371"/>
    <w:rsid w:val="00B022FD"/>
    <w:rsid w:val="00B05F1D"/>
    <w:rsid w:val="00B159D6"/>
    <w:rsid w:val="00B24E1F"/>
    <w:rsid w:val="00B272AC"/>
    <w:rsid w:val="00B27EF0"/>
    <w:rsid w:val="00B3535B"/>
    <w:rsid w:val="00B47C02"/>
    <w:rsid w:val="00B5259A"/>
    <w:rsid w:val="00B52B1C"/>
    <w:rsid w:val="00B640CA"/>
    <w:rsid w:val="00B7405D"/>
    <w:rsid w:val="00B76C69"/>
    <w:rsid w:val="00B83745"/>
    <w:rsid w:val="00B853C8"/>
    <w:rsid w:val="00B85525"/>
    <w:rsid w:val="00B86369"/>
    <w:rsid w:val="00B912C2"/>
    <w:rsid w:val="00B95EFC"/>
    <w:rsid w:val="00BA0AC6"/>
    <w:rsid w:val="00BB5AC7"/>
    <w:rsid w:val="00BC23AA"/>
    <w:rsid w:val="00BC292A"/>
    <w:rsid w:val="00BC6046"/>
    <w:rsid w:val="00BD11C0"/>
    <w:rsid w:val="00BD168E"/>
    <w:rsid w:val="00BD3B9D"/>
    <w:rsid w:val="00BD63A4"/>
    <w:rsid w:val="00BE3363"/>
    <w:rsid w:val="00BE73F2"/>
    <w:rsid w:val="00BF142B"/>
    <w:rsid w:val="00BF7AE6"/>
    <w:rsid w:val="00C038FD"/>
    <w:rsid w:val="00C2031E"/>
    <w:rsid w:val="00C23E32"/>
    <w:rsid w:val="00C2696D"/>
    <w:rsid w:val="00C37BDC"/>
    <w:rsid w:val="00C37CFF"/>
    <w:rsid w:val="00C43C3C"/>
    <w:rsid w:val="00C701B4"/>
    <w:rsid w:val="00C733BD"/>
    <w:rsid w:val="00C744B0"/>
    <w:rsid w:val="00C74850"/>
    <w:rsid w:val="00C8042E"/>
    <w:rsid w:val="00C809D4"/>
    <w:rsid w:val="00C82C04"/>
    <w:rsid w:val="00CA2F80"/>
    <w:rsid w:val="00CA5398"/>
    <w:rsid w:val="00CA5B6F"/>
    <w:rsid w:val="00CC44B2"/>
    <w:rsid w:val="00CC45C3"/>
    <w:rsid w:val="00CD07AD"/>
    <w:rsid w:val="00CE207E"/>
    <w:rsid w:val="00CE3C40"/>
    <w:rsid w:val="00CE4830"/>
    <w:rsid w:val="00CF42ED"/>
    <w:rsid w:val="00D101C4"/>
    <w:rsid w:val="00D131A9"/>
    <w:rsid w:val="00D1442E"/>
    <w:rsid w:val="00D275AD"/>
    <w:rsid w:val="00D33696"/>
    <w:rsid w:val="00D4066E"/>
    <w:rsid w:val="00D456AF"/>
    <w:rsid w:val="00D5741C"/>
    <w:rsid w:val="00D60434"/>
    <w:rsid w:val="00D62A71"/>
    <w:rsid w:val="00D62DE2"/>
    <w:rsid w:val="00D70CCD"/>
    <w:rsid w:val="00D775E7"/>
    <w:rsid w:val="00D80DCC"/>
    <w:rsid w:val="00D84614"/>
    <w:rsid w:val="00D87613"/>
    <w:rsid w:val="00D928C3"/>
    <w:rsid w:val="00D949DA"/>
    <w:rsid w:val="00D974A3"/>
    <w:rsid w:val="00DC0CF2"/>
    <w:rsid w:val="00DC0EC0"/>
    <w:rsid w:val="00DC5616"/>
    <w:rsid w:val="00DC7917"/>
    <w:rsid w:val="00DD2F41"/>
    <w:rsid w:val="00DD54A4"/>
    <w:rsid w:val="00DD6316"/>
    <w:rsid w:val="00DE3E88"/>
    <w:rsid w:val="00DF2EC2"/>
    <w:rsid w:val="00DF4A0B"/>
    <w:rsid w:val="00DF7029"/>
    <w:rsid w:val="00E03300"/>
    <w:rsid w:val="00E047E4"/>
    <w:rsid w:val="00E1672F"/>
    <w:rsid w:val="00E17B77"/>
    <w:rsid w:val="00E2178D"/>
    <w:rsid w:val="00E26D0E"/>
    <w:rsid w:val="00E46E18"/>
    <w:rsid w:val="00E52B17"/>
    <w:rsid w:val="00E52B73"/>
    <w:rsid w:val="00E53CBF"/>
    <w:rsid w:val="00E56703"/>
    <w:rsid w:val="00E602B8"/>
    <w:rsid w:val="00E62310"/>
    <w:rsid w:val="00E631A9"/>
    <w:rsid w:val="00E6606E"/>
    <w:rsid w:val="00E74001"/>
    <w:rsid w:val="00E823E9"/>
    <w:rsid w:val="00E83722"/>
    <w:rsid w:val="00E87351"/>
    <w:rsid w:val="00E87C78"/>
    <w:rsid w:val="00E97982"/>
    <w:rsid w:val="00EA398D"/>
    <w:rsid w:val="00EA61CA"/>
    <w:rsid w:val="00ED01B7"/>
    <w:rsid w:val="00ED60CD"/>
    <w:rsid w:val="00EE2A34"/>
    <w:rsid w:val="00EE3CC8"/>
    <w:rsid w:val="00EE6EAD"/>
    <w:rsid w:val="00EF4AD3"/>
    <w:rsid w:val="00EF62A8"/>
    <w:rsid w:val="00F015AD"/>
    <w:rsid w:val="00F0201D"/>
    <w:rsid w:val="00F04C18"/>
    <w:rsid w:val="00F07EE8"/>
    <w:rsid w:val="00F135F5"/>
    <w:rsid w:val="00F138A0"/>
    <w:rsid w:val="00F26109"/>
    <w:rsid w:val="00F333B3"/>
    <w:rsid w:val="00F36633"/>
    <w:rsid w:val="00F45D76"/>
    <w:rsid w:val="00F5134A"/>
    <w:rsid w:val="00F5146D"/>
    <w:rsid w:val="00F5425E"/>
    <w:rsid w:val="00F562AD"/>
    <w:rsid w:val="00F625C1"/>
    <w:rsid w:val="00F642CD"/>
    <w:rsid w:val="00F64C97"/>
    <w:rsid w:val="00F67089"/>
    <w:rsid w:val="00F90205"/>
    <w:rsid w:val="00F96F61"/>
    <w:rsid w:val="00FA2AA9"/>
    <w:rsid w:val="00FB1110"/>
    <w:rsid w:val="00FB30A7"/>
    <w:rsid w:val="00FB38E7"/>
    <w:rsid w:val="00FC2F86"/>
    <w:rsid w:val="00FF1513"/>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314627"/>
  <w15:chartTrackingRefBased/>
  <w15:docId w15:val="{B44DFFAE-1130-4182-9447-D57C2B069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uiPriority="99"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394"/>
    <w:pPr>
      <w:widowControl w:val="0"/>
      <w:spacing w:before="100" w:after="100"/>
    </w:pPr>
    <w:rPr>
      <w:snapToGrid w:val="0"/>
      <w:sz w:val="24"/>
      <w:lang w:val="fr-FR"/>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uiPriority w:val="99"/>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uiPriority w:val="99"/>
    <w:rsid w:val="00BD3B9D"/>
    <w:rPr>
      <w:sz w:val="16"/>
      <w:szCs w:val="16"/>
    </w:rPr>
  </w:style>
  <w:style w:type="paragraph" w:styleId="CommentText">
    <w:name w:val="annotation text"/>
    <w:basedOn w:val="Normal"/>
    <w:semiHidden/>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basedOn w:val="Normal"/>
    <w:link w:val="FootnoteTextChar"/>
    <w:autoRedefine/>
    <w:rsid w:val="00921394"/>
    <w:pPr>
      <w:spacing w:before="0" w:after="0"/>
    </w:pPr>
    <w:rPr>
      <w:sz w:val="20"/>
    </w:rPr>
  </w:style>
  <w:style w:type="character" w:customStyle="1" w:styleId="FootnoteTextChar">
    <w:name w:val="Footnote Text Char"/>
    <w:link w:val="FootnoteText"/>
    <w:rsid w:val="00921394"/>
    <w:rPr>
      <w:snapToGrid w:val="0"/>
      <w:lang w:val="fr-FR" w:eastAsia="en-US"/>
    </w:rPr>
  </w:style>
  <w:style w:type="character" w:styleId="FootnoteReference">
    <w:name w:val="footnote reference"/>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paragraph" w:styleId="Revision">
    <w:name w:val="Revision"/>
    <w:hidden/>
    <w:uiPriority w:val="99"/>
    <w:semiHidden/>
    <w:rsid w:val="002475BC"/>
    <w:rPr>
      <w:snapToGrid w:val="0"/>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42B81-92FC-4561-8034-BD9AF74E8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Pages>
  <Words>1881</Words>
  <Characters>10728</Characters>
  <Application>Microsoft Office Word</Application>
  <DocSecurity>0</DocSecurity>
  <Lines>89</Lines>
  <Paragraphs>25</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12584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dc:description/>
  <cp:lastModifiedBy>Diana Bichelashvili</cp:lastModifiedBy>
  <cp:revision>23</cp:revision>
  <cp:lastPrinted>2006-01-25T10:58:00Z</cp:lastPrinted>
  <dcterms:created xsi:type="dcterms:W3CDTF">2020-02-10T17:30:00Z</dcterms:created>
  <dcterms:modified xsi:type="dcterms:W3CDTF">2020-02-21T07:18:00Z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